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AD" w:rsidRPr="00C86EE5" w:rsidRDefault="00C24AAD" w:rsidP="00C86EE5">
      <w:pPr>
        <w:jc w:val="center"/>
        <w:rPr>
          <w:b/>
          <w:sz w:val="28"/>
          <w:szCs w:val="26"/>
        </w:rPr>
      </w:pPr>
      <w:r w:rsidRPr="00C86EE5">
        <w:rPr>
          <w:b/>
          <w:sz w:val="28"/>
          <w:szCs w:val="26"/>
        </w:rPr>
        <w:t xml:space="preserve">Информационная справка </w:t>
      </w:r>
    </w:p>
    <w:p w:rsidR="00C24AAD" w:rsidRPr="00C86EE5" w:rsidRDefault="00C24AAD" w:rsidP="00C86EE5">
      <w:pPr>
        <w:jc w:val="center"/>
        <w:rPr>
          <w:sz w:val="28"/>
          <w:szCs w:val="26"/>
        </w:rPr>
      </w:pPr>
      <w:r w:rsidRPr="00C86EE5">
        <w:rPr>
          <w:sz w:val="28"/>
          <w:szCs w:val="26"/>
        </w:rPr>
        <w:t>о</w:t>
      </w:r>
      <w:r w:rsidRPr="00C86EE5">
        <w:rPr>
          <w:rStyle w:val="Bodytext310pt"/>
          <w:sz w:val="28"/>
          <w:szCs w:val="26"/>
        </w:rPr>
        <w:t xml:space="preserve"> сотрудничестве Донского государственного технического университета </w:t>
      </w:r>
      <w:r w:rsidR="00B71CAE" w:rsidRPr="00C86EE5">
        <w:rPr>
          <w:rStyle w:val="Bodytext310pt"/>
          <w:sz w:val="28"/>
          <w:szCs w:val="26"/>
        </w:rPr>
        <w:br/>
      </w:r>
      <w:r w:rsidRPr="00C86EE5">
        <w:rPr>
          <w:rStyle w:val="Bodytext310pt"/>
          <w:sz w:val="28"/>
          <w:szCs w:val="26"/>
        </w:rPr>
        <w:t xml:space="preserve">с университетами и организациями Китайской Народной Республики </w:t>
      </w:r>
    </w:p>
    <w:p w:rsidR="00C24AAD" w:rsidRPr="00C86EE5" w:rsidRDefault="00C24AAD" w:rsidP="00C86EE5">
      <w:pPr>
        <w:ind w:firstLine="709"/>
        <w:jc w:val="both"/>
        <w:rPr>
          <w:b/>
          <w:sz w:val="14"/>
          <w:szCs w:val="26"/>
        </w:rPr>
      </w:pPr>
    </w:p>
    <w:p w:rsidR="00C24AAD" w:rsidRPr="00C86EE5" w:rsidRDefault="00C24AAD" w:rsidP="001A7035">
      <w:pPr>
        <w:ind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 xml:space="preserve">Донской государственный технический университет (ДГТУ) в соответствии </w:t>
      </w:r>
      <w:r w:rsidR="00B71CAE" w:rsidRPr="00C86EE5">
        <w:rPr>
          <w:sz w:val="26"/>
          <w:szCs w:val="26"/>
        </w:rPr>
        <w:br/>
      </w:r>
      <w:r w:rsidRPr="00C86EE5">
        <w:rPr>
          <w:sz w:val="26"/>
          <w:szCs w:val="26"/>
        </w:rPr>
        <w:t>с Договорами о сотрудничестве успешно развивает как двустороннее, так и сетевое взаимодействие в области образования, науки и культуры с</w:t>
      </w:r>
      <w:r w:rsidR="0051080D">
        <w:rPr>
          <w:sz w:val="26"/>
          <w:szCs w:val="26"/>
        </w:rPr>
        <w:t xml:space="preserve"> более чем 15</w:t>
      </w:r>
      <w:r w:rsidRPr="00C86EE5">
        <w:rPr>
          <w:sz w:val="26"/>
          <w:szCs w:val="26"/>
        </w:rPr>
        <w:t xml:space="preserve"> университетами </w:t>
      </w:r>
      <w:r w:rsidR="00B71CAE" w:rsidRPr="00C86EE5">
        <w:rPr>
          <w:sz w:val="26"/>
          <w:szCs w:val="26"/>
        </w:rPr>
        <w:br/>
      </w:r>
      <w:r w:rsidRPr="00C86EE5">
        <w:rPr>
          <w:sz w:val="26"/>
          <w:szCs w:val="26"/>
        </w:rPr>
        <w:t xml:space="preserve">и организациями КНР. Перечень действующих соглашений о сотрудничестве представлен </w:t>
      </w:r>
      <w:r w:rsidR="00E10DF8">
        <w:rPr>
          <w:sz w:val="26"/>
          <w:szCs w:val="26"/>
        </w:rPr>
        <w:br/>
      </w:r>
      <w:r w:rsidRPr="00C86EE5">
        <w:rPr>
          <w:sz w:val="26"/>
          <w:szCs w:val="26"/>
        </w:rPr>
        <w:t xml:space="preserve">в </w:t>
      </w:r>
      <w:r w:rsidR="0051080D">
        <w:rPr>
          <w:sz w:val="26"/>
          <w:szCs w:val="26"/>
        </w:rPr>
        <w:t>П</w:t>
      </w:r>
      <w:r w:rsidRPr="00C86EE5">
        <w:rPr>
          <w:sz w:val="26"/>
          <w:szCs w:val="26"/>
        </w:rPr>
        <w:t>риложении</w:t>
      </w:r>
      <w:r w:rsidR="00077559" w:rsidRPr="00C86EE5">
        <w:rPr>
          <w:sz w:val="26"/>
          <w:szCs w:val="26"/>
        </w:rPr>
        <w:t xml:space="preserve"> А</w:t>
      </w:r>
      <w:r w:rsidRPr="00C86EE5">
        <w:rPr>
          <w:sz w:val="26"/>
          <w:szCs w:val="26"/>
        </w:rPr>
        <w:t xml:space="preserve">. </w:t>
      </w:r>
    </w:p>
    <w:p w:rsidR="00C24AAD" w:rsidRPr="00C86EE5" w:rsidRDefault="00C24AAD" w:rsidP="00C86EE5">
      <w:pPr>
        <w:ind w:firstLine="709"/>
        <w:jc w:val="both"/>
        <w:rPr>
          <w:rFonts w:eastAsiaTheme="minorEastAsia"/>
          <w:sz w:val="26"/>
          <w:szCs w:val="26"/>
          <w:lang w:eastAsia="zh-CN"/>
        </w:rPr>
      </w:pPr>
      <w:r w:rsidRPr="00C86EE5">
        <w:rPr>
          <w:rFonts w:eastAsiaTheme="minorEastAsia"/>
          <w:sz w:val="26"/>
          <w:szCs w:val="26"/>
          <w:lang w:eastAsia="zh-CN"/>
        </w:rPr>
        <w:t xml:space="preserve">В рамках российско-китайского сотрудничества работа осуществляется </w:t>
      </w:r>
      <w:r w:rsidR="00B71CAE" w:rsidRPr="00C86EE5">
        <w:rPr>
          <w:rFonts w:eastAsiaTheme="minorEastAsia"/>
          <w:sz w:val="26"/>
          <w:szCs w:val="26"/>
          <w:lang w:eastAsia="zh-CN"/>
        </w:rPr>
        <w:br/>
      </w:r>
      <w:r w:rsidRPr="00C86EE5">
        <w:rPr>
          <w:rFonts w:eastAsiaTheme="minorEastAsia"/>
          <w:sz w:val="26"/>
          <w:szCs w:val="26"/>
          <w:lang w:eastAsia="zh-CN"/>
        </w:rPr>
        <w:t>по следующим направлениям.</w:t>
      </w:r>
    </w:p>
    <w:p w:rsidR="00C24AAD" w:rsidRPr="00C86EE5" w:rsidRDefault="00C24AAD" w:rsidP="00C86EE5">
      <w:pPr>
        <w:pStyle w:val="a5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>В рамках осуществления проекта совместного с Шаньдунским транспортным университетом учреждения «Донской институт ШТУ-ДГТУ» реализуются три сетевые образовательные программы «Строительство дорог, мостов, тоннелей», «Организация перевозок на автомобильном транспорте», «Компьютерные науки и технологии». Схема реализации 3+1. Общий контингент в Донском институте ШТУ-ДГТУ на 01.</w:t>
      </w:r>
      <w:r w:rsidR="000C3002" w:rsidRPr="00C86EE5">
        <w:rPr>
          <w:sz w:val="26"/>
          <w:szCs w:val="26"/>
        </w:rPr>
        <w:t>10</w:t>
      </w:r>
      <w:r w:rsidR="00AB73ED">
        <w:rPr>
          <w:sz w:val="26"/>
          <w:szCs w:val="26"/>
        </w:rPr>
        <w:t>.2023</w:t>
      </w:r>
      <w:r w:rsidRPr="00C86EE5">
        <w:rPr>
          <w:sz w:val="26"/>
          <w:szCs w:val="26"/>
        </w:rPr>
        <w:t>г. составля</w:t>
      </w:r>
      <w:r w:rsidR="000C3002" w:rsidRPr="00C86EE5">
        <w:rPr>
          <w:sz w:val="26"/>
          <w:szCs w:val="26"/>
        </w:rPr>
        <w:t>ет</w:t>
      </w:r>
      <w:r w:rsidRPr="00C86EE5">
        <w:rPr>
          <w:sz w:val="26"/>
          <w:szCs w:val="26"/>
        </w:rPr>
        <w:t xml:space="preserve"> </w:t>
      </w:r>
      <w:r w:rsidR="000C3002" w:rsidRPr="00C86EE5">
        <w:rPr>
          <w:sz w:val="26"/>
          <w:szCs w:val="26"/>
        </w:rPr>
        <w:t>813</w:t>
      </w:r>
      <w:r w:rsidRPr="00C86EE5">
        <w:rPr>
          <w:sz w:val="26"/>
          <w:szCs w:val="26"/>
        </w:rPr>
        <w:t xml:space="preserve"> обучающихся. </w:t>
      </w:r>
    </w:p>
    <w:p w:rsidR="00C24AAD" w:rsidRDefault="00C24AAD" w:rsidP="00C86EE5">
      <w:pPr>
        <w:ind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>Осуществлен первый выпуск 154 бакалавров по ОП «Строительство дорог, мостов, тоннелей», «Организация перевозок на автомобильном транспорте» для обучающихся 2019 года набора.</w:t>
      </w:r>
    </w:p>
    <w:p w:rsidR="00721E9F" w:rsidRPr="00C86EE5" w:rsidRDefault="00721E9F" w:rsidP="00C86E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краткосрочных программ академической мобильности в ШТУ обучается в осеннем семестре 2023-24 учебного года 24 обучающихся из ДГТУ.</w:t>
      </w:r>
    </w:p>
    <w:p w:rsidR="00C24AAD" w:rsidRPr="00C86EE5" w:rsidRDefault="00C24AAD" w:rsidP="00C86EE5">
      <w:pPr>
        <w:ind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>В ходе визита ректора ШТУ в ДГ</w:t>
      </w:r>
      <w:r w:rsidR="000C3002" w:rsidRPr="00C86EE5">
        <w:rPr>
          <w:sz w:val="26"/>
          <w:szCs w:val="26"/>
        </w:rPr>
        <w:t>ТУ в мае 2023 года подписано со</w:t>
      </w:r>
      <w:r w:rsidRPr="00C86EE5">
        <w:rPr>
          <w:sz w:val="26"/>
          <w:szCs w:val="26"/>
        </w:rPr>
        <w:t xml:space="preserve">глашение о новых формах взаимодействия между вузами, в рамках которого уже ведется проработка проекта по запуску серии летних и зимних лингвострановедческих школ-практик для студентов ДГТУ и </w:t>
      </w:r>
      <w:proofErr w:type="spellStart"/>
      <w:r w:rsidRPr="00C86EE5">
        <w:rPr>
          <w:sz w:val="26"/>
          <w:szCs w:val="26"/>
        </w:rPr>
        <w:t>Шаньдунского</w:t>
      </w:r>
      <w:proofErr w:type="spellEnd"/>
      <w:r w:rsidRPr="00C86EE5">
        <w:rPr>
          <w:sz w:val="26"/>
          <w:szCs w:val="26"/>
        </w:rPr>
        <w:t xml:space="preserve"> транспортного университета (ШТУ).</w:t>
      </w:r>
    </w:p>
    <w:p w:rsidR="00C24AAD" w:rsidRPr="00C86EE5" w:rsidRDefault="00C24AAD" w:rsidP="00C86EE5">
      <w:pPr>
        <w:ind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>В тесном взаимодействии с ШТУ активно ведется совместная научно-исследовательская деятельность, результаты которой отражаются в совместных публикациях, и становятся основой для подачи заявок на финансирование совместных проектов.</w:t>
      </w:r>
      <w:r w:rsidR="000C3002" w:rsidRPr="00C86EE5">
        <w:rPr>
          <w:sz w:val="26"/>
          <w:szCs w:val="26"/>
        </w:rPr>
        <w:t xml:space="preserve"> </w:t>
      </w:r>
    </w:p>
    <w:p w:rsidR="000C3002" w:rsidRPr="00C86EE5" w:rsidRDefault="000C3002" w:rsidP="00C86EE5">
      <w:pPr>
        <w:ind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 xml:space="preserve">На осень 2023 года запланировано открытие регионального центра тестирования по китайскому языку HSK в ДГТУ и центра тестирования по русскому языку как иностранному в ШТУ, что, несомненно, даст ощутимый толчок к дальнейшему развитию взаимоотношений на </w:t>
      </w:r>
      <w:proofErr w:type="spellStart"/>
      <w:r w:rsidRPr="00C86EE5">
        <w:rPr>
          <w:sz w:val="26"/>
          <w:szCs w:val="26"/>
        </w:rPr>
        <w:t>межстрановом</w:t>
      </w:r>
      <w:proofErr w:type="spellEnd"/>
      <w:r w:rsidRPr="00C86EE5">
        <w:rPr>
          <w:sz w:val="26"/>
          <w:szCs w:val="26"/>
        </w:rPr>
        <w:t xml:space="preserve"> и межрегиональном уровне.</w:t>
      </w:r>
    </w:p>
    <w:p w:rsidR="00C24AAD" w:rsidRPr="00C86EE5" w:rsidRDefault="00C24AAD" w:rsidP="00C86EE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 xml:space="preserve">2. Совместно с Шаньдунским политехническим университетом проводились предварительные исследования для участия в гранте от Национального фонда естественных наук Китая для финансирования проекта “Изучение механизма посева и характеристик семян со смарт оболочкой”. Создана совместная лаборатории по интеллектуальному сельскому хозяйству, которая нацелена на проведение совместных исследований в областях, связанных с посадкой, сбором, переработкой и хранением сельскохозяйственной продукции. </w:t>
      </w:r>
    </w:p>
    <w:p w:rsidR="00C24AAD" w:rsidRPr="00C86EE5" w:rsidRDefault="00C24AAD" w:rsidP="00C86EE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 xml:space="preserve">3. Достигнута договоренность с Ассоциацией зон новых и высоких технологий «Шелковый путь» об организации пространства на территории ДГТУ для </w:t>
      </w:r>
      <w:r w:rsidR="00B71CAE" w:rsidRPr="00C86EE5">
        <w:rPr>
          <w:sz w:val="26"/>
          <w:szCs w:val="26"/>
        </w:rPr>
        <w:t>«</w:t>
      </w:r>
      <w:r w:rsidRPr="00C86EE5">
        <w:rPr>
          <w:sz w:val="26"/>
          <w:szCs w:val="26"/>
        </w:rPr>
        <w:t xml:space="preserve">Книжного дома </w:t>
      </w:r>
      <w:proofErr w:type="spellStart"/>
      <w:r w:rsidRPr="00C86EE5">
        <w:rPr>
          <w:sz w:val="26"/>
          <w:szCs w:val="26"/>
        </w:rPr>
        <w:t>Нишань</w:t>
      </w:r>
      <w:proofErr w:type="spellEnd"/>
      <w:r w:rsidR="00B71CAE" w:rsidRPr="00C86EE5">
        <w:rPr>
          <w:sz w:val="26"/>
          <w:szCs w:val="26"/>
        </w:rPr>
        <w:t xml:space="preserve">» </w:t>
      </w:r>
      <w:r w:rsidRPr="00C86EE5">
        <w:rPr>
          <w:sz w:val="26"/>
          <w:szCs w:val="26"/>
        </w:rPr>
        <w:t xml:space="preserve">и </w:t>
      </w:r>
      <w:r w:rsidR="00B71CAE" w:rsidRPr="00C86EE5">
        <w:rPr>
          <w:sz w:val="26"/>
          <w:szCs w:val="26"/>
        </w:rPr>
        <w:t>«</w:t>
      </w:r>
      <w:r w:rsidRPr="00C86EE5">
        <w:rPr>
          <w:sz w:val="26"/>
          <w:szCs w:val="26"/>
        </w:rPr>
        <w:t xml:space="preserve">Уголка культуры </w:t>
      </w:r>
      <w:proofErr w:type="spellStart"/>
      <w:r w:rsidRPr="00C86EE5">
        <w:rPr>
          <w:sz w:val="26"/>
          <w:szCs w:val="26"/>
        </w:rPr>
        <w:t>Яньтай</w:t>
      </w:r>
      <w:proofErr w:type="spellEnd"/>
      <w:r w:rsidR="00B71CAE" w:rsidRPr="00C86EE5">
        <w:rPr>
          <w:sz w:val="26"/>
          <w:szCs w:val="26"/>
        </w:rPr>
        <w:t>»</w:t>
      </w:r>
      <w:r w:rsidRPr="00C86EE5">
        <w:rPr>
          <w:sz w:val="26"/>
          <w:szCs w:val="26"/>
        </w:rPr>
        <w:t xml:space="preserve">, открытие которого прошло в декабре 2022 года. </w:t>
      </w:r>
    </w:p>
    <w:p w:rsidR="00C24AAD" w:rsidRPr="00C86EE5" w:rsidRDefault="00C24AAD" w:rsidP="00C86EE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 xml:space="preserve">4. Реализованы мероприятия по изучению китайского языка и культуры в рамках проекта «Китайский мост» для обучающихся и преподавателей ДГТУ при содействии Центра языкового образования и сотрудничества Министерства образования КНР, </w:t>
      </w:r>
      <w:proofErr w:type="spellStart"/>
      <w:r w:rsidRPr="00C86EE5">
        <w:rPr>
          <w:sz w:val="26"/>
          <w:szCs w:val="26"/>
        </w:rPr>
        <w:t>Шаньдунского</w:t>
      </w:r>
      <w:proofErr w:type="spellEnd"/>
      <w:r w:rsidRPr="00C86EE5">
        <w:rPr>
          <w:sz w:val="26"/>
          <w:szCs w:val="26"/>
        </w:rPr>
        <w:t xml:space="preserve"> транспортного университета и Колледжа перспективных технологий </w:t>
      </w:r>
      <w:r w:rsidR="00B71CAE" w:rsidRPr="00C86EE5">
        <w:rPr>
          <w:sz w:val="26"/>
          <w:szCs w:val="26"/>
        </w:rPr>
        <w:br/>
      </w:r>
      <w:r w:rsidRPr="00C86EE5">
        <w:rPr>
          <w:sz w:val="26"/>
          <w:szCs w:val="26"/>
        </w:rPr>
        <w:lastRenderedPageBreak/>
        <w:t xml:space="preserve">(г. </w:t>
      </w:r>
      <w:proofErr w:type="spellStart"/>
      <w:r w:rsidRPr="00C86EE5">
        <w:rPr>
          <w:sz w:val="26"/>
          <w:szCs w:val="26"/>
        </w:rPr>
        <w:t>Бинчжоу</w:t>
      </w:r>
      <w:proofErr w:type="spellEnd"/>
      <w:r w:rsidRPr="00C86EE5">
        <w:rPr>
          <w:sz w:val="26"/>
          <w:szCs w:val="26"/>
        </w:rPr>
        <w:t xml:space="preserve">, провинция </w:t>
      </w:r>
      <w:proofErr w:type="spellStart"/>
      <w:r w:rsidRPr="00C86EE5">
        <w:rPr>
          <w:sz w:val="26"/>
          <w:szCs w:val="26"/>
        </w:rPr>
        <w:t>Шаньдун</w:t>
      </w:r>
      <w:proofErr w:type="spellEnd"/>
      <w:r w:rsidRPr="00C86EE5">
        <w:rPr>
          <w:sz w:val="26"/>
          <w:szCs w:val="26"/>
        </w:rPr>
        <w:t>). Общее число участников с российской стороны 200 участников.</w:t>
      </w:r>
    </w:p>
    <w:p w:rsidR="00C24AAD" w:rsidRPr="00C86EE5" w:rsidRDefault="00C24AAD" w:rsidP="00C86EE5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C86EE5">
        <w:rPr>
          <w:sz w:val="26"/>
          <w:szCs w:val="26"/>
        </w:rPr>
        <w:t xml:space="preserve">5. ДГТУ принял </w:t>
      </w:r>
      <w:r w:rsidRPr="00C86EE5">
        <w:rPr>
          <w:color w:val="000000" w:themeColor="text1"/>
          <w:sz w:val="26"/>
          <w:szCs w:val="26"/>
        </w:rPr>
        <w:t xml:space="preserve">участие в </w:t>
      </w:r>
      <w:r w:rsidRPr="00C86EE5">
        <w:rPr>
          <w:sz w:val="26"/>
          <w:szCs w:val="26"/>
        </w:rPr>
        <w:t>Конференции Ассоциации технических университетов России и Китая (АТУРК) «</w:t>
      </w:r>
      <w:proofErr w:type="spellStart"/>
      <w:r w:rsidRPr="00C86EE5">
        <w:rPr>
          <w:sz w:val="26"/>
          <w:szCs w:val="26"/>
        </w:rPr>
        <w:t>Низкоуглеродная</w:t>
      </w:r>
      <w:proofErr w:type="spellEnd"/>
      <w:r w:rsidRPr="00C86EE5">
        <w:rPr>
          <w:sz w:val="26"/>
          <w:szCs w:val="26"/>
        </w:rPr>
        <w:t xml:space="preserve"> энергетика и устойчивое развитие» (КНР) </w:t>
      </w:r>
      <w:r w:rsidR="002B4623" w:rsidRPr="00C86EE5">
        <w:rPr>
          <w:sz w:val="26"/>
          <w:szCs w:val="26"/>
        </w:rPr>
        <w:br/>
      </w:r>
      <w:r w:rsidRPr="00C86EE5">
        <w:rPr>
          <w:sz w:val="26"/>
          <w:szCs w:val="26"/>
        </w:rPr>
        <w:t xml:space="preserve">и стал </w:t>
      </w:r>
      <w:r w:rsidRPr="00C86EE5">
        <w:rPr>
          <w:color w:val="000000" w:themeColor="text1"/>
          <w:sz w:val="26"/>
          <w:szCs w:val="26"/>
        </w:rPr>
        <w:t xml:space="preserve">соучредителем </w:t>
      </w:r>
      <w:r w:rsidRPr="00C86EE5">
        <w:rPr>
          <w:color w:val="000000" w:themeColor="text1"/>
          <w:sz w:val="26"/>
          <w:szCs w:val="26"/>
          <w:lang w:bidi="ru-RU"/>
        </w:rPr>
        <w:t>Академического союза «зеленого» развития Ассоциации технических университетов России и Китая (июнь 2023 года, Циндао, КНР).</w:t>
      </w:r>
    </w:p>
    <w:p w:rsidR="00C24AAD" w:rsidRPr="00C86EE5" w:rsidRDefault="00C24AAD" w:rsidP="00C86EE5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C86EE5">
        <w:rPr>
          <w:color w:val="000000" w:themeColor="text1"/>
          <w:sz w:val="26"/>
          <w:szCs w:val="26"/>
          <w:lang w:bidi="ru-RU"/>
        </w:rPr>
        <w:t>6. В рамках реализации образовательно-индустриального партнерства проведены переговоры с руководством холдинга CNCEC (КНР) по проведению исследований в области охраны окружающей среды ресурсосбережения и созданию мусороперерабатывающих предприятий в Ростовской области.</w:t>
      </w:r>
    </w:p>
    <w:p w:rsidR="00605E20" w:rsidRPr="00C86EE5" w:rsidRDefault="00C24AAD" w:rsidP="00C86EE5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C86EE5">
        <w:rPr>
          <w:color w:val="000000" w:themeColor="text1"/>
          <w:sz w:val="26"/>
          <w:szCs w:val="26"/>
          <w:lang w:bidi="ru-RU"/>
        </w:rPr>
        <w:t xml:space="preserve">7. На базе ДГТУ в апреле 2023 года проведен турнир городов-побратимов </w:t>
      </w:r>
      <w:r w:rsidR="002B4623" w:rsidRPr="00C86EE5">
        <w:rPr>
          <w:color w:val="000000" w:themeColor="text1"/>
          <w:sz w:val="26"/>
          <w:szCs w:val="26"/>
          <w:lang w:bidi="ru-RU"/>
        </w:rPr>
        <w:br/>
      </w:r>
      <w:r w:rsidRPr="00C86EE5">
        <w:rPr>
          <w:color w:val="000000" w:themeColor="text1"/>
          <w:sz w:val="26"/>
          <w:szCs w:val="26"/>
          <w:lang w:bidi="ru-RU"/>
        </w:rPr>
        <w:t xml:space="preserve">по компьютерному спорту (г. Ростов-на-Дону – г. </w:t>
      </w:r>
      <w:proofErr w:type="spellStart"/>
      <w:r w:rsidRPr="00C86EE5">
        <w:rPr>
          <w:color w:val="000000" w:themeColor="text1"/>
          <w:sz w:val="26"/>
          <w:szCs w:val="26"/>
          <w:lang w:bidi="ru-RU"/>
        </w:rPr>
        <w:t>Яньтай</w:t>
      </w:r>
      <w:proofErr w:type="spellEnd"/>
      <w:r w:rsidRPr="00C86EE5">
        <w:rPr>
          <w:color w:val="000000" w:themeColor="text1"/>
          <w:sz w:val="26"/>
          <w:szCs w:val="26"/>
          <w:lang w:bidi="ru-RU"/>
        </w:rPr>
        <w:t xml:space="preserve"> (КНР)), целью которого являлась организация досуговой деятельности обучающихся и развитие межкультурной коммуникации в спортивной среде (40 участников).</w:t>
      </w:r>
    </w:p>
    <w:p w:rsidR="00C86EE5" w:rsidRPr="00C86EE5" w:rsidRDefault="00C24AAD" w:rsidP="00C86EE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C86EE5">
        <w:rPr>
          <w:color w:val="000000" w:themeColor="text1"/>
          <w:sz w:val="26"/>
          <w:szCs w:val="26"/>
          <w:lang w:bidi="ru-RU"/>
        </w:rPr>
        <w:t xml:space="preserve">8. </w:t>
      </w:r>
      <w:r w:rsidR="00C86EE5" w:rsidRPr="00C86EE5">
        <w:rPr>
          <w:sz w:val="26"/>
          <w:szCs w:val="26"/>
        </w:rPr>
        <w:t xml:space="preserve">С 2015 года ДГТУ в партнерстве с </w:t>
      </w:r>
      <w:proofErr w:type="spellStart"/>
      <w:r w:rsidR="00C86EE5" w:rsidRPr="00C86EE5">
        <w:rPr>
          <w:sz w:val="26"/>
          <w:szCs w:val="26"/>
        </w:rPr>
        <w:t>China</w:t>
      </w:r>
      <w:proofErr w:type="spellEnd"/>
      <w:r w:rsidR="00C86EE5" w:rsidRPr="00C86EE5">
        <w:rPr>
          <w:sz w:val="26"/>
          <w:szCs w:val="26"/>
        </w:rPr>
        <w:t xml:space="preserve"> </w:t>
      </w:r>
      <w:proofErr w:type="spellStart"/>
      <w:r w:rsidR="00C86EE5" w:rsidRPr="00C86EE5">
        <w:rPr>
          <w:sz w:val="26"/>
          <w:szCs w:val="26"/>
        </w:rPr>
        <w:t>Daily</w:t>
      </w:r>
      <w:proofErr w:type="spellEnd"/>
      <w:r w:rsidR="00C86EE5" w:rsidRPr="00C86EE5">
        <w:rPr>
          <w:sz w:val="26"/>
          <w:szCs w:val="26"/>
        </w:rPr>
        <w:t xml:space="preserve"> является организатором форума «Новые медиа». В 2020 году форум прошел в онлайн-формате. В рамках форума проводятся </w:t>
      </w:r>
      <w:proofErr w:type="spellStart"/>
      <w:r w:rsidR="00C86EE5" w:rsidRPr="00C86EE5">
        <w:rPr>
          <w:sz w:val="26"/>
          <w:szCs w:val="26"/>
        </w:rPr>
        <w:t>медиаэкспедиции</w:t>
      </w:r>
      <w:proofErr w:type="spellEnd"/>
      <w:r w:rsidR="00C86EE5" w:rsidRPr="00C86EE5">
        <w:rPr>
          <w:sz w:val="26"/>
          <w:szCs w:val="26"/>
        </w:rPr>
        <w:t xml:space="preserve">, образовательные </w:t>
      </w:r>
      <w:proofErr w:type="spellStart"/>
      <w:r w:rsidR="00C86EE5" w:rsidRPr="00C86EE5">
        <w:rPr>
          <w:sz w:val="26"/>
          <w:szCs w:val="26"/>
        </w:rPr>
        <w:t>интенсивы</w:t>
      </w:r>
      <w:proofErr w:type="spellEnd"/>
      <w:r w:rsidR="00C86EE5" w:rsidRPr="00C86EE5">
        <w:rPr>
          <w:sz w:val="26"/>
          <w:szCs w:val="26"/>
        </w:rPr>
        <w:t xml:space="preserve"> по анимации, в 2017 году был проведен </w:t>
      </w:r>
      <w:proofErr w:type="spellStart"/>
      <w:r w:rsidR="00C86EE5" w:rsidRPr="00C86EE5">
        <w:rPr>
          <w:sz w:val="26"/>
          <w:szCs w:val="26"/>
        </w:rPr>
        <w:t>киберспортивный</w:t>
      </w:r>
      <w:proofErr w:type="spellEnd"/>
      <w:r w:rsidR="00C86EE5" w:rsidRPr="00C86EE5">
        <w:rPr>
          <w:sz w:val="26"/>
          <w:szCs w:val="26"/>
        </w:rPr>
        <w:t xml:space="preserve"> матч между командами из России и КНР.  </w:t>
      </w:r>
    </w:p>
    <w:p w:rsidR="00C24AAD" w:rsidRPr="00C86EE5" w:rsidRDefault="00C86EE5" w:rsidP="00C86EE5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C86EE5">
        <w:rPr>
          <w:sz w:val="26"/>
          <w:szCs w:val="26"/>
        </w:rPr>
        <w:t xml:space="preserve">24-29.09.2023г. представители ДГТУ приняли участие и выступили с докладами </w:t>
      </w:r>
      <w:r w:rsidRPr="00C86EE5">
        <w:rPr>
          <w:sz w:val="26"/>
          <w:szCs w:val="26"/>
        </w:rPr>
        <w:br/>
        <w:t xml:space="preserve">на заседании подкомиссии Российско-Китайской комиссии по гуманитарному сотрудничеству и на </w:t>
      </w:r>
      <w:proofErr w:type="spellStart"/>
      <w:r w:rsidRPr="00C86EE5">
        <w:rPr>
          <w:sz w:val="26"/>
          <w:szCs w:val="26"/>
        </w:rPr>
        <w:t>телефестивале</w:t>
      </w:r>
      <w:proofErr w:type="spellEnd"/>
      <w:r w:rsidRPr="00C86EE5">
        <w:rPr>
          <w:sz w:val="26"/>
          <w:szCs w:val="26"/>
        </w:rPr>
        <w:t xml:space="preserve"> стран ШОС в г. Нанкин (Китайская Народная Республика)</w:t>
      </w:r>
    </w:p>
    <w:p w:rsidR="0097373F" w:rsidRDefault="00605E20" w:rsidP="00C86EE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C86EE5">
        <w:rPr>
          <w:sz w:val="26"/>
          <w:szCs w:val="26"/>
        </w:rPr>
        <w:t xml:space="preserve">9. </w:t>
      </w:r>
      <w:r w:rsidR="00C86EE5" w:rsidRPr="00C86EE5">
        <w:rPr>
          <w:sz w:val="26"/>
          <w:szCs w:val="26"/>
        </w:rPr>
        <w:t xml:space="preserve">ДГТУ является инициатором и входит в рабочую группу по установлению побратимских связей городов </w:t>
      </w:r>
      <w:proofErr w:type="spellStart"/>
      <w:r w:rsidR="00C86EE5" w:rsidRPr="00C86EE5">
        <w:rPr>
          <w:sz w:val="26"/>
          <w:szCs w:val="26"/>
        </w:rPr>
        <w:t>Цзинань</w:t>
      </w:r>
      <w:proofErr w:type="spellEnd"/>
      <w:r w:rsidR="00C86EE5" w:rsidRPr="00C86EE5">
        <w:rPr>
          <w:sz w:val="26"/>
          <w:szCs w:val="26"/>
        </w:rPr>
        <w:t xml:space="preserve"> и Ростов-на-Дону, провинции Шаньдун и Ростовской области. В ходе визита официальной делегации администрации города Ростова-на-Дону, </w:t>
      </w:r>
      <w:r w:rsidR="00C86EE5" w:rsidRPr="00C86EE5">
        <w:rPr>
          <w:sz w:val="26"/>
          <w:szCs w:val="26"/>
        </w:rPr>
        <w:br/>
        <w:t xml:space="preserve">в составе которой находились представители ДГТУ, 25 сентября 2023 г. подписан Протокол о намерениях дружбы и сотрудничества между городами </w:t>
      </w:r>
      <w:proofErr w:type="spellStart"/>
      <w:r w:rsidR="00C86EE5" w:rsidRPr="00C86EE5">
        <w:rPr>
          <w:sz w:val="26"/>
          <w:szCs w:val="26"/>
        </w:rPr>
        <w:t>Цзинань</w:t>
      </w:r>
      <w:proofErr w:type="spellEnd"/>
      <w:r w:rsidR="00C86EE5" w:rsidRPr="00C86EE5">
        <w:rPr>
          <w:sz w:val="26"/>
          <w:szCs w:val="26"/>
        </w:rPr>
        <w:t xml:space="preserve"> и Ростов-на-Дону.</w:t>
      </w:r>
    </w:p>
    <w:p w:rsidR="00E42CE9" w:rsidRPr="00E42CE9" w:rsidRDefault="00E42CE9" w:rsidP="00E42CE9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10. </w:t>
      </w:r>
      <w:r w:rsidRPr="00E42CE9">
        <w:rPr>
          <w:color w:val="000000" w:themeColor="text1"/>
          <w:sz w:val="26"/>
          <w:szCs w:val="26"/>
          <w:lang w:bidi="ru-RU"/>
        </w:rPr>
        <w:t xml:space="preserve">В период с 09.09-16.09.2023 г. делегация ДГТУ в составе декана ДТФ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Топилина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И.В. (руководитель делегации), зав. кафедрой «Автомобильные дороги» Николенко Д.А. и профессора кафедры «Автомобильные дороги»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Тиратуряна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А.Н., а также доцентов геологического факультета МГУ им. М.В. Ломоносова Григорьевой И.Ю. и Мирного А.Ю.  приняли участие в Российско-Китайском форуме по новым технологиям в области строительства транспортных сооружений и интеллектуального транспорта. </w:t>
      </w:r>
    </w:p>
    <w:p w:rsidR="00E42CE9" w:rsidRPr="00E42CE9" w:rsidRDefault="00E42CE9" w:rsidP="00DE05F2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 xml:space="preserve"> В соответствии с программой мероприятий участники делегации представили приоритетные направления ДГТУ в научной о образовательной деятельности, а также выступили с научными докладами в следующих вузах КНР: 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Сучжоуский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Soochow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Сучжоуский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городской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Suzhow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City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Шаньдунский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строительный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Shandong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Jianzhu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  <w:t>Пекинский технологический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Beijing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of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Technology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а также предприятиях и административных подразделениях: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val="en-US" w:bidi="ru-RU"/>
        </w:rPr>
      </w:pPr>
      <w:r w:rsidRPr="00E42CE9">
        <w:rPr>
          <w:color w:val="000000" w:themeColor="text1"/>
          <w:sz w:val="26"/>
          <w:szCs w:val="26"/>
          <w:lang w:val="en-US" w:bidi="ru-RU"/>
        </w:rPr>
        <w:t>•</w:t>
      </w:r>
      <w:r w:rsidRPr="00E42CE9">
        <w:rPr>
          <w:color w:val="000000" w:themeColor="text1"/>
          <w:sz w:val="26"/>
          <w:szCs w:val="26"/>
          <w:lang w:val="en-US" w:bidi="ru-RU"/>
        </w:rPr>
        <w:tab/>
        <w:t>Suzhou Traffic Engineering Group Company Limited,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val="en-US" w:bidi="ru-RU"/>
        </w:rPr>
      </w:pPr>
      <w:r w:rsidRPr="00E42CE9">
        <w:rPr>
          <w:color w:val="000000" w:themeColor="text1"/>
          <w:sz w:val="26"/>
          <w:szCs w:val="26"/>
          <w:lang w:val="en-US" w:bidi="ru-RU"/>
        </w:rPr>
        <w:t>•</w:t>
      </w:r>
      <w:r w:rsidRPr="00E42CE9">
        <w:rPr>
          <w:color w:val="000000" w:themeColor="text1"/>
          <w:sz w:val="26"/>
          <w:szCs w:val="26"/>
          <w:lang w:val="en-US" w:bidi="ru-RU"/>
        </w:rPr>
        <w:tab/>
        <w:t>Suzhou Road Transport Enterprises,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val="en-US" w:bidi="ru-RU"/>
        </w:rPr>
      </w:pPr>
      <w:r w:rsidRPr="00E42CE9">
        <w:rPr>
          <w:color w:val="000000" w:themeColor="text1"/>
          <w:sz w:val="26"/>
          <w:szCs w:val="26"/>
          <w:lang w:val="en-US" w:bidi="ru-RU"/>
        </w:rPr>
        <w:t>•</w:t>
      </w:r>
      <w:r w:rsidRPr="00E42CE9">
        <w:rPr>
          <w:color w:val="000000" w:themeColor="text1"/>
          <w:sz w:val="26"/>
          <w:szCs w:val="26"/>
          <w:lang w:val="en-US" w:bidi="ru-RU"/>
        </w:rPr>
        <w:tab/>
      </w:r>
      <w:r w:rsidRPr="00E42CE9">
        <w:rPr>
          <w:color w:val="000000" w:themeColor="text1"/>
          <w:sz w:val="26"/>
          <w:szCs w:val="26"/>
          <w:lang w:bidi="ru-RU"/>
        </w:rPr>
        <w:t>Ассоциация</w:t>
      </w:r>
      <w:r w:rsidRPr="00E42CE9">
        <w:rPr>
          <w:color w:val="000000" w:themeColor="text1"/>
          <w:sz w:val="26"/>
          <w:szCs w:val="26"/>
          <w:lang w:val="en-US" w:bidi="ru-RU"/>
        </w:rPr>
        <w:t xml:space="preserve"> </w:t>
      </w:r>
      <w:r w:rsidRPr="00E42CE9">
        <w:rPr>
          <w:color w:val="000000" w:themeColor="text1"/>
          <w:sz w:val="26"/>
          <w:szCs w:val="26"/>
          <w:lang w:bidi="ru-RU"/>
        </w:rPr>
        <w:t>науки</w:t>
      </w:r>
      <w:r w:rsidRPr="00E42CE9">
        <w:rPr>
          <w:color w:val="000000" w:themeColor="text1"/>
          <w:sz w:val="26"/>
          <w:szCs w:val="26"/>
          <w:lang w:val="en-US" w:bidi="ru-RU"/>
        </w:rPr>
        <w:t xml:space="preserve"> </w:t>
      </w:r>
      <w:r w:rsidRPr="00E42CE9">
        <w:rPr>
          <w:color w:val="000000" w:themeColor="text1"/>
          <w:sz w:val="26"/>
          <w:szCs w:val="26"/>
          <w:lang w:bidi="ru-RU"/>
        </w:rPr>
        <w:t>и</w:t>
      </w:r>
      <w:r w:rsidRPr="00E42CE9">
        <w:rPr>
          <w:color w:val="000000" w:themeColor="text1"/>
          <w:sz w:val="26"/>
          <w:szCs w:val="26"/>
          <w:lang w:val="en-US" w:bidi="ru-RU"/>
        </w:rPr>
        <w:t xml:space="preserve"> </w:t>
      </w:r>
      <w:r w:rsidRPr="00E42CE9">
        <w:rPr>
          <w:color w:val="000000" w:themeColor="text1"/>
          <w:sz w:val="26"/>
          <w:szCs w:val="26"/>
          <w:lang w:bidi="ru-RU"/>
        </w:rPr>
        <w:t>технологий</w:t>
      </w:r>
      <w:r w:rsidRPr="00E42CE9">
        <w:rPr>
          <w:color w:val="000000" w:themeColor="text1"/>
          <w:sz w:val="26"/>
          <w:szCs w:val="26"/>
          <w:lang w:val="en-US" w:bidi="ru-RU"/>
        </w:rPr>
        <w:t xml:space="preserve"> </w:t>
      </w:r>
      <w:r w:rsidRPr="00E42CE9">
        <w:rPr>
          <w:color w:val="000000" w:themeColor="text1"/>
          <w:sz w:val="26"/>
          <w:szCs w:val="26"/>
          <w:lang w:bidi="ru-RU"/>
        </w:rPr>
        <w:t>провинции</w:t>
      </w:r>
      <w:r w:rsidRPr="00E42CE9">
        <w:rPr>
          <w:color w:val="000000" w:themeColor="text1"/>
          <w:sz w:val="26"/>
          <w:szCs w:val="26"/>
          <w:lang w:val="en-US"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Цзянсу</w:t>
      </w:r>
      <w:proofErr w:type="spellEnd"/>
      <w:r w:rsidRPr="00E42CE9">
        <w:rPr>
          <w:color w:val="000000" w:themeColor="text1"/>
          <w:sz w:val="26"/>
          <w:szCs w:val="26"/>
          <w:lang w:val="en-US" w:bidi="ru-RU"/>
        </w:rPr>
        <w:t xml:space="preserve"> (</w:t>
      </w:r>
      <w:r w:rsidRPr="00E42CE9">
        <w:rPr>
          <w:color w:val="000000" w:themeColor="text1"/>
          <w:sz w:val="26"/>
          <w:szCs w:val="26"/>
          <w:lang w:bidi="ru-RU"/>
        </w:rPr>
        <w:t>г</w:t>
      </w:r>
      <w:r w:rsidRPr="00E42CE9">
        <w:rPr>
          <w:color w:val="000000" w:themeColor="text1"/>
          <w:sz w:val="26"/>
          <w:szCs w:val="26"/>
          <w:lang w:val="en-US" w:bidi="ru-RU"/>
        </w:rPr>
        <w:t xml:space="preserve">. </w:t>
      </w:r>
      <w:r w:rsidRPr="00E42CE9">
        <w:rPr>
          <w:color w:val="000000" w:themeColor="text1"/>
          <w:sz w:val="26"/>
          <w:szCs w:val="26"/>
          <w:lang w:bidi="ru-RU"/>
        </w:rPr>
        <w:t>Нанкин</w:t>
      </w:r>
      <w:r w:rsidRPr="00E42CE9">
        <w:rPr>
          <w:color w:val="000000" w:themeColor="text1"/>
          <w:sz w:val="26"/>
          <w:szCs w:val="26"/>
          <w:lang w:val="en-US" w:bidi="ru-RU"/>
        </w:rPr>
        <w:t>),</w:t>
      </w:r>
    </w:p>
    <w:p w:rsidR="00E42CE9" w:rsidRPr="00E42CE9" w:rsidRDefault="00E42CE9" w:rsidP="00DE05F2">
      <w:pPr>
        <w:pStyle w:val="a7"/>
        <w:tabs>
          <w:tab w:val="left" w:pos="567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  <w:t xml:space="preserve">Департамент транспорта, дорог и мостов провинции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Шаньдун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.</w:t>
      </w:r>
    </w:p>
    <w:p w:rsidR="00E42CE9" w:rsidRPr="00E42CE9" w:rsidRDefault="00E42CE9" w:rsidP="00E42CE9">
      <w:pPr>
        <w:pStyle w:val="a7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 xml:space="preserve">За рамками программы состоялись рабочие встречи с деканом транспортного факультета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Фуцзянского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технологического университета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Fujian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of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Technology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), провинция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Фуцзянь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, а также директором ДИ ШТУ-ДГТУ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Лю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Чуньгуан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.</w:t>
      </w:r>
    </w:p>
    <w:p w:rsidR="00E42CE9" w:rsidRPr="00E42CE9" w:rsidRDefault="00E42CE9" w:rsidP="00DE05F2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lastRenderedPageBreak/>
        <w:t>Все китайские вузы проявили большой интерес к сотрудничеству в научной и академической сферах, в том числе к заключению договоров о совместных научных исследованиях и программах академического обмена.</w:t>
      </w:r>
    </w:p>
    <w:p w:rsidR="00E42CE9" w:rsidRPr="00E42CE9" w:rsidRDefault="00E42CE9" w:rsidP="00DE05F2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 xml:space="preserve">Получены письменные предложения о сотрудничестве на уровне факультетов с Пекинским технологическим университетом и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Фуцзянским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технологическим университетом. </w:t>
      </w:r>
      <w:r w:rsidR="00DB51E7">
        <w:rPr>
          <w:color w:val="000000" w:themeColor="text1"/>
          <w:sz w:val="26"/>
          <w:szCs w:val="26"/>
          <w:lang w:bidi="ru-RU"/>
        </w:rPr>
        <w:t>П</w:t>
      </w:r>
      <w:r w:rsidRPr="00E42CE9">
        <w:rPr>
          <w:color w:val="000000" w:themeColor="text1"/>
          <w:sz w:val="26"/>
          <w:szCs w:val="26"/>
          <w:lang w:bidi="ru-RU"/>
        </w:rPr>
        <w:t>рораб</w:t>
      </w:r>
      <w:r w:rsidR="00DB51E7">
        <w:rPr>
          <w:color w:val="000000" w:themeColor="text1"/>
          <w:sz w:val="26"/>
          <w:szCs w:val="26"/>
          <w:lang w:bidi="ru-RU"/>
        </w:rPr>
        <w:t>атывается</w:t>
      </w:r>
      <w:r w:rsidRPr="00E42CE9">
        <w:rPr>
          <w:color w:val="000000" w:themeColor="text1"/>
          <w:sz w:val="26"/>
          <w:szCs w:val="26"/>
          <w:lang w:bidi="ru-RU"/>
        </w:rPr>
        <w:t xml:space="preserve"> вопрос о заключении договоров о сотрудничестве с тремя университетами:</w:t>
      </w:r>
    </w:p>
    <w:p w:rsidR="00E42CE9" w:rsidRPr="00E42CE9" w:rsidRDefault="00E42CE9" w:rsidP="00DE05F2">
      <w:pPr>
        <w:pStyle w:val="a7"/>
        <w:tabs>
          <w:tab w:val="left" w:pos="142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  <w:t>Пекинский технологический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Beijing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of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Technology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);</w:t>
      </w:r>
    </w:p>
    <w:p w:rsidR="00E42CE9" w:rsidRPr="00E42CE9" w:rsidRDefault="00E42CE9" w:rsidP="00DE05F2">
      <w:pPr>
        <w:pStyle w:val="a7"/>
        <w:tabs>
          <w:tab w:val="left" w:pos="142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Фуцзянский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технологический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Fujian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of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Technology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);</w:t>
      </w:r>
    </w:p>
    <w:p w:rsidR="00E42CE9" w:rsidRPr="00E42CE9" w:rsidRDefault="00E42CE9" w:rsidP="00DE05F2">
      <w:pPr>
        <w:pStyle w:val="a7"/>
        <w:tabs>
          <w:tab w:val="left" w:pos="142"/>
          <w:tab w:val="left" w:pos="993"/>
        </w:tabs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r w:rsidRPr="00E42CE9">
        <w:rPr>
          <w:color w:val="000000" w:themeColor="text1"/>
          <w:sz w:val="26"/>
          <w:szCs w:val="26"/>
          <w:lang w:bidi="ru-RU"/>
        </w:rPr>
        <w:t>•</w:t>
      </w:r>
      <w:r w:rsidRPr="00E42CE9">
        <w:rPr>
          <w:color w:val="000000" w:themeColor="text1"/>
          <w:sz w:val="26"/>
          <w:szCs w:val="26"/>
          <w:lang w:bidi="ru-RU"/>
        </w:rPr>
        <w:tab/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Сучжоуский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университет (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Soochow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E42CE9">
        <w:rPr>
          <w:color w:val="000000" w:themeColor="text1"/>
          <w:sz w:val="26"/>
          <w:szCs w:val="26"/>
          <w:lang w:bidi="ru-RU"/>
        </w:rPr>
        <w:t>University</w:t>
      </w:r>
      <w:proofErr w:type="spellEnd"/>
      <w:r w:rsidRPr="00E42CE9">
        <w:rPr>
          <w:color w:val="000000" w:themeColor="text1"/>
          <w:sz w:val="26"/>
          <w:szCs w:val="26"/>
          <w:lang w:bidi="ru-RU"/>
        </w:rPr>
        <w:t>).</w:t>
      </w:r>
    </w:p>
    <w:p w:rsidR="00E42CE9" w:rsidRDefault="00E42CE9" w:rsidP="00DE05F2">
      <w:pPr>
        <w:pStyle w:val="a7"/>
        <w:spacing w:after="0"/>
        <w:ind w:firstLine="709"/>
        <w:jc w:val="both"/>
        <w:rPr>
          <w:color w:val="000000" w:themeColor="text1"/>
          <w:sz w:val="26"/>
          <w:szCs w:val="26"/>
          <w:lang w:bidi="ru-RU"/>
        </w:rPr>
      </w:pPr>
    </w:p>
    <w:p w:rsidR="008D47D8" w:rsidRPr="008D47D8" w:rsidRDefault="008D47D8" w:rsidP="008D47D8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  <w:bookmarkStart w:id="0" w:name="_GoBack"/>
      <w:r w:rsidRPr="008D47D8">
        <w:rPr>
          <w:color w:val="000000" w:themeColor="text1"/>
          <w:sz w:val="26"/>
          <w:szCs w:val="26"/>
          <w:lang w:bidi="ru-RU"/>
        </w:rPr>
        <w:t xml:space="preserve">11. </w:t>
      </w:r>
      <w:proofErr w:type="spellStart"/>
      <w:r w:rsidRPr="008D47D8">
        <w:rPr>
          <w:iCs/>
          <w:color w:val="000000"/>
          <w:sz w:val="26"/>
          <w:szCs w:val="26"/>
          <w:shd w:val="clear" w:color="auto" w:fill="FFFFFF"/>
        </w:rPr>
        <w:t>И.о</w:t>
      </w:r>
      <w:proofErr w:type="spellEnd"/>
      <w:r w:rsidRPr="008D47D8">
        <w:rPr>
          <w:iCs/>
          <w:color w:val="000000"/>
          <w:sz w:val="26"/>
          <w:szCs w:val="26"/>
          <w:shd w:val="clear" w:color="auto" w:fill="FFFFFF"/>
        </w:rPr>
        <w:t>. заведующего кафедрой «Строительство уникальных зданий и сооружений» ДГТУ, к.т.н., доцент Сергей Стельмах удостоен звания лауреата премии посла Китая в Российской Федерации по итогам 2022 года.</w:t>
      </w:r>
    </w:p>
    <w:bookmarkEnd w:id="0"/>
    <w:p w:rsidR="00E42CE9" w:rsidRPr="00C86EE5" w:rsidRDefault="00E42CE9" w:rsidP="00C86EE5">
      <w:pPr>
        <w:pStyle w:val="a7"/>
        <w:spacing w:after="0"/>
        <w:ind w:left="0" w:firstLine="709"/>
        <w:jc w:val="both"/>
        <w:rPr>
          <w:color w:val="000000" w:themeColor="text1"/>
          <w:sz w:val="26"/>
          <w:szCs w:val="26"/>
          <w:lang w:bidi="ru-RU"/>
        </w:rPr>
      </w:pPr>
    </w:p>
    <w:p w:rsidR="00605E20" w:rsidRPr="00AF5950" w:rsidRDefault="00605E20" w:rsidP="00474677">
      <w:pPr>
        <w:pStyle w:val="a7"/>
        <w:spacing w:after="0"/>
        <w:ind w:left="0" w:firstLine="709"/>
        <w:jc w:val="both"/>
        <w:rPr>
          <w:sz w:val="26"/>
          <w:szCs w:val="26"/>
        </w:rPr>
      </w:pPr>
    </w:p>
    <w:p w:rsidR="00C24AAD" w:rsidRDefault="00C24AAD" w:rsidP="00C24A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AAD" w:rsidRDefault="00C24AAD" w:rsidP="00C24AAD">
      <w:pPr>
        <w:pStyle w:val="a7"/>
        <w:spacing w:line="276" w:lineRule="auto"/>
        <w:ind w:left="0" w:firstLine="709"/>
        <w:jc w:val="both"/>
        <w:rPr>
          <w:sz w:val="28"/>
          <w:szCs w:val="28"/>
        </w:rPr>
        <w:sectPr w:rsidR="00C24AAD" w:rsidSect="00B71CAE">
          <w:headerReference w:type="default" r:id="rId7"/>
          <w:pgSz w:w="11906" w:h="16838"/>
          <w:pgMar w:top="1134" w:right="566" w:bottom="851" w:left="1134" w:header="708" w:footer="708" w:gutter="0"/>
          <w:cols w:space="720"/>
          <w:docGrid w:linePitch="360"/>
        </w:sectPr>
      </w:pPr>
    </w:p>
    <w:p w:rsidR="001A7035" w:rsidRPr="001A7035" w:rsidRDefault="001A7035" w:rsidP="001A7035">
      <w:pPr>
        <w:pStyle w:val="a7"/>
        <w:spacing w:line="276" w:lineRule="auto"/>
        <w:ind w:left="0" w:firstLine="709"/>
        <w:jc w:val="right"/>
        <w:rPr>
          <w:sz w:val="28"/>
          <w:szCs w:val="28"/>
        </w:rPr>
      </w:pPr>
      <w:r w:rsidRPr="001A7035">
        <w:rPr>
          <w:sz w:val="28"/>
          <w:szCs w:val="28"/>
        </w:rPr>
        <w:lastRenderedPageBreak/>
        <w:t>Приложение А</w:t>
      </w:r>
    </w:p>
    <w:p w:rsidR="00C24AAD" w:rsidRPr="00DE6712" w:rsidRDefault="00C24AAD" w:rsidP="00C24AAD">
      <w:pPr>
        <w:pStyle w:val="a7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DE6712">
        <w:rPr>
          <w:b/>
          <w:sz w:val="28"/>
          <w:szCs w:val="28"/>
        </w:rPr>
        <w:t>Перечень действующих соглашений о сотрудничестве с партнерами из Китайской Народной Республики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561"/>
        <w:gridCol w:w="3186"/>
        <w:gridCol w:w="2694"/>
        <w:gridCol w:w="1398"/>
        <w:gridCol w:w="1337"/>
        <w:gridCol w:w="1091"/>
        <w:gridCol w:w="5037"/>
      </w:tblGrid>
      <w:tr w:rsidR="0097373F" w:rsidRPr="005603D7" w:rsidTr="007827B5">
        <w:trPr>
          <w:trHeight w:val="5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>Организация-партнер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>Организация-партнер (</w:t>
            </w:r>
            <w:proofErr w:type="spellStart"/>
            <w:r w:rsidRPr="005603D7">
              <w:rPr>
                <w:b/>
                <w:bCs/>
                <w:sz w:val="22"/>
                <w:szCs w:val="22"/>
              </w:rPr>
              <w:t>англ</w:t>
            </w:r>
            <w:proofErr w:type="spellEnd"/>
            <w:r w:rsidRPr="005603D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>Дата подписания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>Срок действия документа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 xml:space="preserve">Авт. </w:t>
            </w:r>
            <w:proofErr w:type="spellStart"/>
            <w:r w:rsidRPr="005603D7">
              <w:rPr>
                <w:b/>
                <w:bCs/>
                <w:sz w:val="22"/>
                <w:szCs w:val="22"/>
              </w:rPr>
              <w:t>пролонг</w:t>
            </w:r>
            <w:proofErr w:type="spellEnd"/>
            <w:r w:rsidRPr="005603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jc w:val="center"/>
              <w:rPr>
                <w:b/>
                <w:bCs/>
                <w:sz w:val="22"/>
                <w:szCs w:val="22"/>
              </w:rPr>
            </w:pPr>
            <w:r w:rsidRPr="005603D7">
              <w:rPr>
                <w:b/>
                <w:bCs/>
                <w:sz w:val="22"/>
                <w:szCs w:val="22"/>
              </w:rPr>
              <w:t>Документа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Академия сельскохозяйственных наук г. </w:t>
            </w:r>
            <w:proofErr w:type="spellStart"/>
            <w:r w:rsidRPr="005603D7">
              <w:rPr>
                <w:sz w:val="22"/>
                <w:szCs w:val="22"/>
              </w:rPr>
              <w:t>Яньтай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  <w:lang w:val="en-US"/>
              </w:rPr>
            </w:pPr>
            <w:r w:rsidRPr="005603D7">
              <w:rPr>
                <w:sz w:val="22"/>
                <w:szCs w:val="22"/>
                <w:lang w:val="en-US"/>
              </w:rPr>
              <w:t>Yantai Academy of Agricultural Science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16/05/2019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30/12/2025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сотрудничестве между Академией сельскохозяйственных наук г. </w:t>
            </w:r>
            <w:proofErr w:type="spellStart"/>
            <w:r w:rsidRPr="005603D7">
              <w:rPr>
                <w:sz w:val="22"/>
                <w:szCs w:val="22"/>
              </w:rPr>
              <w:t>Яньтай</w:t>
            </w:r>
            <w:proofErr w:type="spellEnd"/>
            <w:r w:rsidRPr="005603D7">
              <w:rPr>
                <w:sz w:val="22"/>
                <w:szCs w:val="22"/>
              </w:rPr>
              <w:t xml:space="preserve"> и ДГТУ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Аньхойский</w:t>
            </w:r>
            <w:proofErr w:type="spellEnd"/>
            <w:r w:rsidRPr="005603D7">
              <w:rPr>
                <w:sz w:val="22"/>
                <w:szCs w:val="22"/>
              </w:rPr>
              <w:t xml:space="preserve">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Anhui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01/11/2014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Договор о сотрудничестве между </w:t>
            </w:r>
            <w:proofErr w:type="spellStart"/>
            <w:r w:rsidRPr="005603D7">
              <w:rPr>
                <w:sz w:val="22"/>
                <w:szCs w:val="22"/>
              </w:rPr>
              <w:t>Аньхойским</w:t>
            </w:r>
            <w:proofErr w:type="spellEnd"/>
            <w:r w:rsidRPr="005603D7">
              <w:rPr>
                <w:sz w:val="22"/>
                <w:szCs w:val="22"/>
              </w:rPr>
              <w:t xml:space="preserve"> университетом и ДГТУ</w:t>
            </w:r>
          </w:p>
        </w:tc>
      </w:tr>
      <w:tr w:rsidR="0097373F" w:rsidRPr="005603D7" w:rsidTr="007827B5">
        <w:trPr>
          <w:trHeight w:val="14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Группа управления инвестициями Администрации </w:t>
            </w:r>
            <w:proofErr w:type="spellStart"/>
            <w:r w:rsidRPr="005603D7">
              <w:rPr>
                <w:sz w:val="22"/>
                <w:szCs w:val="22"/>
              </w:rPr>
              <w:t>г.Чэнду</w:t>
            </w:r>
            <w:proofErr w:type="spellEnd"/>
            <w:r w:rsidRPr="005603D7">
              <w:rPr>
                <w:sz w:val="22"/>
                <w:szCs w:val="22"/>
              </w:rPr>
              <w:t xml:space="preserve">, </w:t>
            </w:r>
            <w:proofErr w:type="spellStart"/>
            <w:r w:rsidRPr="005603D7">
              <w:rPr>
                <w:sz w:val="22"/>
                <w:szCs w:val="22"/>
              </w:rPr>
              <w:t>Сычуаньская</w:t>
            </w:r>
            <w:proofErr w:type="spellEnd"/>
            <w:r w:rsidRPr="005603D7">
              <w:rPr>
                <w:sz w:val="22"/>
                <w:szCs w:val="22"/>
              </w:rPr>
              <w:t xml:space="preserve"> ассоциация в РФ и странах СНГ, Русско-</w:t>
            </w:r>
            <w:proofErr w:type="spellStart"/>
            <w:r w:rsidRPr="005603D7">
              <w:rPr>
                <w:sz w:val="22"/>
                <w:szCs w:val="22"/>
              </w:rPr>
              <w:t>Сычуаньский</w:t>
            </w:r>
            <w:proofErr w:type="spellEnd"/>
            <w:r w:rsidRPr="005603D7">
              <w:rPr>
                <w:sz w:val="22"/>
                <w:szCs w:val="22"/>
              </w:rPr>
              <w:t xml:space="preserve"> центр образовательных инициатив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  <w:lang w:val="en-US"/>
              </w:rPr>
            </w:pPr>
            <w:proofErr w:type="spellStart"/>
            <w:r w:rsidRPr="005603D7">
              <w:rPr>
                <w:sz w:val="22"/>
                <w:szCs w:val="22"/>
                <w:lang w:val="en-US"/>
              </w:rPr>
              <w:t>Chengtou</w:t>
            </w:r>
            <w:proofErr w:type="spellEnd"/>
            <w:r w:rsidRPr="005603D7">
              <w:rPr>
                <w:sz w:val="22"/>
                <w:szCs w:val="22"/>
                <w:lang w:val="en-US"/>
              </w:rPr>
              <w:t xml:space="preserve"> Education Investment Management Group Co., Ltd., Sichuan Association in the Russian Federation and CIS countries, Russian-Sichuan center for educational initiatives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24/08/2018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23/08/2021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сотрудничестве между Группой управления инвестициями Администрации </w:t>
            </w:r>
            <w:proofErr w:type="spellStart"/>
            <w:r w:rsidRPr="005603D7">
              <w:rPr>
                <w:sz w:val="22"/>
                <w:szCs w:val="22"/>
              </w:rPr>
              <w:t>г.Чэнду</w:t>
            </w:r>
            <w:proofErr w:type="spellEnd"/>
            <w:r w:rsidRPr="005603D7">
              <w:rPr>
                <w:sz w:val="22"/>
                <w:szCs w:val="22"/>
              </w:rPr>
              <w:t xml:space="preserve">, </w:t>
            </w:r>
            <w:proofErr w:type="spellStart"/>
            <w:r w:rsidRPr="005603D7">
              <w:rPr>
                <w:sz w:val="22"/>
                <w:szCs w:val="22"/>
              </w:rPr>
              <w:t>Сычуаньской</w:t>
            </w:r>
            <w:proofErr w:type="spellEnd"/>
            <w:r w:rsidRPr="005603D7">
              <w:rPr>
                <w:sz w:val="22"/>
                <w:szCs w:val="22"/>
              </w:rPr>
              <w:t xml:space="preserve"> ассоциацией в РФ и странах СНГ, Русско-Сычу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Лудунский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Ludong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12/09/2017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12/09/2020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Договор о партнерстве между </w:t>
            </w:r>
            <w:proofErr w:type="spellStart"/>
            <w:r w:rsidRPr="005603D7">
              <w:rPr>
                <w:sz w:val="22"/>
                <w:szCs w:val="22"/>
              </w:rPr>
              <w:t>Лудунским</w:t>
            </w:r>
            <w:proofErr w:type="spellEnd"/>
            <w:r w:rsidRPr="005603D7">
              <w:rPr>
                <w:sz w:val="22"/>
                <w:szCs w:val="22"/>
              </w:rPr>
              <w:t xml:space="preserve"> университетом  и ДГТУ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Международный образовательный </w:t>
            </w:r>
            <w:proofErr w:type="spellStart"/>
            <w:r w:rsidRPr="005603D7">
              <w:rPr>
                <w:sz w:val="22"/>
                <w:szCs w:val="22"/>
              </w:rPr>
              <w:t>альянс«Ассоциация</w:t>
            </w:r>
            <w:proofErr w:type="spellEnd"/>
            <w:r w:rsidRPr="005603D7">
              <w:rPr>
                <w:sz w:val="22"/>
                <w:szCs w:val="22"/>
              </w:rPr>
              <w:t xml:space="preserve"> западного и восточного образования»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UWEE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17/03/2023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17/03/2028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Договор о сотрудничестве между UWEE и ДГТУ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Чжэцзянский</w:t>
            </w:r>
            <w:proofErr w:type="spellEnd"/>
            <w:r w:rsidRPr="005603D7">
              <w:rPr>
                <w:sz w:val="22"/>
                <w:szCs w:val="22"/>
              </w:rPr>
              <w:t xml:space="preserve"> торгово-промышленным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Zhejiang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Gongshang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25/01/2018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25/01/2023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сотрудничестве между ДГТУ и </w:t>
            </w:r>
            <w:proofErr w:type="spellStart"/>
            <w:r w:rsidRPr="005603D7">
              <w:rPr>
                <w:sz w:val="22"/>
                <w:szCs w:val="22"/>
              </w:rPr>
              <w:t>Чжэцзянским</w:t>
            </w:r>
            <w:proofErr w:type="spellEnd"/>
            <w:r w:rsidRPr="005603D7">
              <w:rPr>
                <w:sz w:val="22"/>
                <w:szCs w:val="22"/>
              </w:rPr>
              <w:t xml:space="preserve"> торгово-промышленным университетом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Шанхайский электромеханический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Shanghai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Dianji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Univerisity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03/12/2019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03/12/2024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партнерстве между Шанхайским электромеханическим университетом и ДГТУ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бизнес институт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Business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Vocational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College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24/07/2017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Договор о партнерстве между </w:t>
            </w:r>
            <w:proofErr w:type="spellStart"/>
            <w:r w:rsidRPr="005603D7">
              <w:rPr>
                <w:sz w:val="22"/>
                <w:szCs w:val="22"/>
              </w:rPr>
              <w:t>Шандонским</w:t>
            </w:r>
            <w:proofErr w:type="spellEnd"/>
            <w:r w:rsidRPr="005603D7">
              <w:rPr>
                <w:sz w:val="22"/>
                <w:szCs w:val="22"/>
              </w:rPr>
              <w:t xml:space="preserve"> бизнес институтом г. </w:t>
            </w:r>
            <w:proofErr w:type="spellStart"/>
            <w:r w:rsidRPr="005603D7">
              <w:rPr>
                <w:sz w:val="22"/>
                <w:szCs w:val="22"/>
              </w:rPr>
              <w:t>Яньтай</w:t>
            </w:r>
            <w:proofErr w:type="spellEnd"/>
            <w:r w:rsidRPr="005603D7">
              <w:rPr>
                <w:sz w:val="22"/>
                <w:szCs w:val="22"/>
              </w:rPr>
              <w:t xml:space="preserve">  и ДГТУ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политехнический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of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Technology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04/11/2019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01/05/2024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Договор о партнерстве между Шаньдунским политехническим университетом и ДГТУ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политехнический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of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Technology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создании совместной лаборатории между Шаньдунским политехническим университетом и ДГТУ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28/06/2016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31/07/2024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"Организация перевозок и управление на автомобильном транспорте" между </w:t>
            </w:r>
            <w:proofErr w:type="spellStart"/>
            <w:r w:rsidRPr="005603D7">
              <w:rPr>
                <w:sz w:val="22"/>
                <w:szCs w:val="22"/>
              </w:rPr>
              <w:t>Шаньдунским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транспор</w:t>
            </w:r>
            <w:proofErr w:type="spellEnd"/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16/05/2021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31/12/2025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Рамочное Соглашение о международном обменен и сотрудничестве между Шаньдунским транспортным университетом и ДГТУ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16/05/2021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31/12/2031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сотрудничестве по реализации проекта "Обучение в России" между Шаньдунским транспортным университетом и ДГТУ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18/07/2016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18/07/2023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Договор о партнерстве между Шаньдунским транспортным университетом  и ДГТУ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26/09/2015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сотрудничестве в области создания совместного учреждения без образования юридического лица для реализации совместных образовательных программ 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31/12/2028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</w:t>
            </w:r>
            <w:r>
              <w:rPr>
                <w:sz w:val="22"/>
                <w:szCs w:val="22"/>
              </w:rPr>
              <w:t>«</w:t>
            </w:r>
            <w:r w:rsidRPr="005603D7">
              <w:rPr>
                <w:sz w:val="22"/>
                <w:szCs w:val="22"/>
              </w:rPr>
              <w:t>Организация перевозок и управление на автомобильном транспорте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31/12/2028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</w:t>
            </w:r>
            <w:r>
              <w:rPr>
                <w:sz w:val="22"/>
                <w:szCs w:val="22"/>
              </w:rPr>
              <w:t>«</w:t>
            </w:r>
            <w:r w:rsidRPr="005603D7">
              <w:rPr>
                <w:sz w:val="22"/>
                <w:szCs w:val="22"/>
              </w:rPr>
              <w:t>Строительство мостов и тоннелей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 магистратуры «Цифровое и бухгалтерско-аналитическое обеспечение бизнеса»  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сетевой форме реализации образовательной программы магистратуры «Промышленное и гражданское</w:t>
            </w:r>
            <w:r>
              <w:rPr>
                <w:sz w:val="22"/>
                <w:szCs w:val="22"/>
              </w:rPr>
              <w:t xml:space="preserve"> строительство»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сетевой форме реализации образовательной программы магистратуры «</w:t>
            </w:r>
            <w:proofErr w:type="spellStart"/>
            <w:r w:rsidRPr="005603D7">
              <w:rPr>
                <w:sz w:val="22"/>
                <w:szCs w:val="22"/>
              </w:rPr>
              <w:t>Медиапроизводство</w:t>
            </w:r>
            <w:proofErr w:type="spellEnd"/>
            <w:r w:rsidRPr="005603D7">
              <w:rPr>
                <w:sz w:val="22"/>
                <w:szCs w:val="22"/>
              </w:rPr>
              <w:t xml:space="preserve"> и управление контенто</w:t>
            </w:r>
            <w:r>
              <w:rPr>
                <w:sz w:val="22"/>
                <w:szCs w:val="22"/>
              </w:rPr>
              <w:t>м»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магистратуры «Интернет вещей»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магистратуры «Интеллектуальные транспортные системы»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магистратуры «Архитектура зданий и сооружений. Творческие концепции»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бакалавриата «Финансы и кредит»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бакалавриата «Транспортная логистика»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сетевой форме реализации образовательной программы бакалавриата «Промышленное и гражданское</w:t>
            </w:r>
            <w:r>
              <w:rPr>
                <w:sz w:val="22"/>
                <w:szCs w:val="22"/>
              </w:rPr>
              <w:t xml:space="preserve"> строительство»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сетевой форме реализации образовательной программы бакалавриата «Прикладная информатика в экономике»  </w:t>
            </w:r>
          </w:p>
        </w:tc>
      </w:tr>
      <w:tr w:rsidR="0097373F" w:rsidRPr="005603D7" w:rsidTr="007827B5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877A17" w:rsidRDefault="0097373F" w:rsidP="007827B5">
            <w:pPr>
              <w:rPr>
                <w:color w:val="FF0000"/>
                <w:sz w:val="22"/>
                <w:szCs w:val="22"/>
              </w:rPr>
            </w:pPr>
            <w:r w:rsidRPr="00E66489">
              <w:rPr>
                <w:color w:val="000000" w:themeColor="text1"/>
                <w:sz w:val="22"/>
                <w:szCs w:val="22"/>
              </w:rPr>
              <w:t>Соглашение о сетевой форме реализации образовательной программы бакалавриата «Мировая экономика и международный бизне</w:t>
            </w:r>
            <w:r w:rsidR="00E66489" w:rsidRPr="00E66489">
              <w:rPr>
                <w:color w:val="000000" w:themeColor="text1"/>
                <w:sz w:val="22"/>
                <w:szCs w:val="22"/>
              </w:rPr>
              <w:t>с»</w:t>
            </w:r>
          </w:p>
        </w:tc>
      </w:tr>
      <w:tr w:rsidR="0097373F" w:rsidRPr="005603D7" w:rsidTr="007827B5">
        <w:trPr>
          <w:trHeight w:val="11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877A17" w:rsidRDefault="0097373F" w:rsidP="00E66489">
            <w:pPr>
              <w:rPr>
                <w:color w:val="FF0000"/>
                <w:sz w:val="22"/>
                <w:szCs w:val="22"/>
              </w:rPr>
            </w:pPr>
            <w:r w:rsidRPr="00E66489">
              <w:rPr>
                <w:color w:val="000000" w:themeColor="text1"/>
                <w:sz w:val="22"/>
                <w:szCs w:val="22"/>
              </w:rPr>
              <w:t xml:space="preserve">Соглашение о сетевой форме реализации образовательной программы  бакалавриата «Инновационное </w:t>
            </w:r>
            <w:r w:rsidR="00E66489" w:rsidRPr="00E66489">
              <w:rPr>
                <w:color w:val="000000" w:themeColor="text1"/>
                <w:sz w:val="22"/>
                <w:szCs w:val="22"/>
              </w:rPr>
              <w:t xml:space="preserve">промышленное и гражданское строительство» </w:t>
            </w:r>
          </w:p>
        </w:tc>
      </w:tr>
      <w:tr w:rsidR="0097373F" w:rsidRPr="005603D7" w:rsidTr="00B71CAE">
        <w:trPr>
          <w:trHeight w:val="11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877A17" w:rsidRDefault="0097373F" w:rsidP="00B71CAE">
            <w:pPr>
              <w:rPr>
                <w:color w:val="FF0000"/>
                <w:sz w:val="22"/>
                <w:szCs w:val="22"/>
              </w:rPr>
            </w:pPr>
            <w:r w:rsidRPr="00B71CAE">
              <w:rPr>
                <w:color w:val="000000" w:themeColor="text1"/>
                <w:sz w:val="22"/>
                <w:szCs w:val="22"/>
              </w:rPr>
              <w:t xml:space="preserve">Соглашение о сетевой форме реализации образовательной программы бакалавриата «Городское планирование и </w:t>
            </w:r>
            <w:r w:rsidR="00B71CAE" w:rsidRPr="00B71CAE">
              <w:rPr>
                <w:color w:val="000000" w:themeColor="text1"/>
                <w:sz w:val="22"/>
                <w:szCs w:val="22"/>
              </w:rPr>
              <w:t>управление недвижимостью»</w:t>
            </w:r>
          </w:p>
        </w:tc>
      </w:tr>
      <w:tr w:rsidR="0097373F" w:rsidRPr="005603D7" w:rsidTr="007827B5">
        <w:trPr>
          <w:trHeight w:val="11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30/08/2021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31/08/2029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 сетевой форме реализ</w:t>
            </w:r>
            <w:r>
              <w:rPr>
                <w:sz w:val="22"/>
                <w:szCs w:val="22"/>
              </w:rPr>
              <w:t xml:space="preserve">ации образовательной программы </w:t>
            </w:r>
            <w:r w:rsidRPr="005603D7">
              <w:rPr>
                <w:sz w:val="22"/>
                <w:szCs w:val="22"/>
              </w:rPr>
              <w:t xml:space="preserve">магистратуры «Архитектура зданий и сооружений. Творческие концепции»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26/05/2023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31/12/2028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Соглашение об организации новых форм сотрудничества и ДГТУ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Шаньдунский</w:t>
            </w:r>
            <w:proofErr w:type="spellEnd"/>
            <w:r w:rsidRPr="005603D7">
              <w:rPr>
                <w:sz w:val="22"/>
                <w:szCs w:val="22"/>
              </w:rPr>
              <w:t xml:space="preserve"> транспортный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Shandong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Jiaotong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2B4623" w:rsidP="0078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26/09/2023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2B4623" w:rsidP="0078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2B4623" w:rsidP="0078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ED4D89" w:rsidRDefault="0097373F" w:rsidP="0078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Рамочное соглашение о совместном создании экзаменационных языковых центров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Шеньянский</w:t>
            </w:r>
            <w:proofErr w:type="spellEnd"/>
            <w:r w:rsidRPr="005603D7">
              <w:rPr>
                <w:sz w:val="22"/>
                <w:szCs w:val="22"/>
              </w:rPr>
              <w:t xml:space="preserve"> педагогический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Shenyang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Normal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13/11/2019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13/11/2024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Договор о партнерстве между </w:t>
            </w:r>
            <w:proofErr w:type="spellStart"/>
            <w:r w:rsidRPr="005603D7">
              <w:rPr>
                <w:sz w:val="22"/>
                <w:szCs w:val="22"/>
              </w:rPr>
              <w:t>Шеньянским</w:t>
            </w:r>
            <w:proofErr w:type="spellEnd"/>
            <w:r w:rsidRPr="005603D7">
              <w:rPr>
                <w:sz w:val="22"/>
                <w:szCs w:val="22"/>
              </w:rPr>
              <w:t xml:space="preserve"> педагогическим университетом и ДГТУ</w:t>
            </w:r>
          </w:p>
        </w:tc>
      </w:tr>
      <w:tr w:rsidR="0097373F" w:rsidRPr="005603D7" w:rsidTr="007827B5">
        <w:trPr>
          <w:trHeight w:val="5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3F" w:rsidRPr="005603D7" w:rsidRDefault="0097373F" w:rsidP="007827B5">
            <w:pPr>
              <w:numPr>
                <w:ilvl w:val="0"/>
                <w:numId w:val="17"/>
              </w:numPr>
              <w:spacing w:after="160" w:line="259" w:lineRule="auto"/>
              <w:ind w:hanging="698"/>
              <w:contextualSpacing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Яньтайский</w:t>
            </w:r>
            <w:proofErr w:type="spellEnd"/>
            <w:r w:rsidRPr="005603D7">
              <w:rPr>
                <w:sz w:val="22"/>
                <w:szCs w:val="22"/>
              </w:rPr>
              <w:t xml:space="preserve"> университет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proofErr w:type="spellStart"/>
            <w:r w:rsidRPr="005603D7">
              <w:rPr>
                <w:sz w:val="22"/>
                <w:szCs w:val="22"/>
              </w:rPr>
              <w:t>Yantai</w:t>
            </w:r>
            <w:proofErr w:type="spellEnd"/>
            <w:r w:rsidRPr="005603D7">
              <w:rPr>
                <w:sz w:val="22"/>
                <w:szCs w:val="22"/>
              </w:rPr>
              <w:t xml:space="preserve"> </w:t>
            </w:r>
            <w:proofErr w:type="spellStart"/>
            <w:r w:rsidRPr="005603D7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16/06/2016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16/06/2019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>да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3F" w:rsidRPr="005603D7" w:rsidRDefault="0097373F" w:rsidP="007827B5">
            <w:pPr>
              <w:rPr>
                <w:sz w:val="22"/>
                <w:szCs w:val="22"/>
              </w:rPr>
            </w:pPr>
            <w:r w:rsidRPr="005603D7">
              <w:rPr>
                <w:sz w:val="22"/>
                <w:szCs w:val="22"/>
              </w:rPr>
              <w:t xml:space="preserve">Соглашение о партнерстве между </w:t>
            </w:r>
            <w:proofErr w:type="spellStart"/>
            <w:r w:rsidRPr="005603D7">
              <w:rPr>
                <w:sz w:val="22"/>
                <w:szCs w:val="22"/>
              </w:rPr>
              <w:t>Яньтайским</w:t>
            </w:r>
            <w:proofErr w:type="spellEnd"/>
            <w:r w:rsidRPr="005603D7">
              <w:rPr>
                <w:sz w:val="22"/>
                <w:szCs w:val="22"/>
              </w:rPr>
              <w:t xml:space="preserve"> университетом и ДГТУ</w:t>
            </w:r>
          </w:p>
        </w:tc>
      </w:tr>
    </w:tbl>
    <w:p w:rsidR="00C24AAD" w:rsidRPr="00B26483" w:rsidRDefault="00C24AAD" w:rsidP="00C24AA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A24EFA" w:rsidRPr="00695DA3" w:rsidRDefault="00A24EFA" w:rsidP="00C24AAD">
      <w:pPr>
        <w:jc w:val="center"/>
        <w:rPr>
          <w:sz w:val="28"/>
          <w:szCs w:val="28"/>
        </w:rPr>
      </w:pPr>
    </w:p>
    <w:sectPr w:rsidR="00A24EFA" w:rsidRPr="00695DA3" w:rsidSect="001A7035">
      <w:pgSz w:w="16838" w:h="11906" w:orient="landscape"/>
      <w:pgMar w:top="1135" w:right="1134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FD" w:rsidRDefault="009D36FD" w:rsidP="00D0727A">
      <w:r>
        <w:separator/>
      </w:r>
    </w:p>
  </w:endnote>
  <w:endnote w:type="continuationSeparator" w:id="0">
    <w:p w:rsidR="009D36FD" w:rsidRDefault="009D36FD" w:rsidP="00D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FD" w:rsidRDefault="009D36FD" w:rsidP="00D0727A">
      <w:r>
        <w:separator/>
      </w:r>
    </w:p>
  </w:footnote>
  <w:footnote w:type="continuationSeparator" w:id="0">
    <w:p w:rsidR="009D36FD" w:rsidRDefault="009D36FD" w:rsidP="00D0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7A" w:rsidRPr="00D0727A" w:rsidRDefault="00D0727A" w:rsidP="00D0727A">
    <w:pPr>
      <w:pStyle w:val="ae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7BB"/>
    <w:multiLevelType w:val="hybridMultilevel"/>
    <w:tmpl w:val="2D2A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54E7C"/>
    <w:multiLevelType w:val="multilevel"/>
    <w:tmpl w:val="0CF54E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7492F"/>
    <w:multiLevelType w:val="multilevel"/>
    <w:tmpl w:val="0F47492F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73779"/>
    <w:multiLevelType w:val="hybridMultilevel"/>
    <w:tmpl w:val="DBA2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B4D"/>
    <w:multiLevelType w:val="multilevel"/>
    <w:tmpl w:val="182F6B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13F"/>
    <w:multiLevelType w:val="multilevel"/>
    <w:tmpl w:val="1D3061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1C53"/>
    <w:multiLevelType w:val="multilevel"/>
    <w:tmpl w:val="207A1C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BFC"/>
    <w:multiLevelType w:val="hybridMultilevel"/>
    <w:tmpl w:val="F3025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43B8E"/>
    <w:multiLevelType w:val="multilevel"/>
    <w:tmpl w:val="2D0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69E5"/>
    <w:multiLevelType w:val="hybridMultilevel"/>
    <w:tmpl w:val="8158B5AC"/>
    <w:lvl w:ilvl="0" w:tplc="B52E37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D5721C"/>
    <w:multiLevelType w:val="hybridMultilevel"/>
    <w:tmpl w:val="B6B4C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B1F119"/>
    <w:multiLevelType w:val="singleLevel"/>
    <w:tmpl w:val="55B1F119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5B1F8B3"/>
    <w:multiLevelType w:val="singleLevel"/>
    <w:tmpl w:val="55B1F8B3"/>
    <w:lvl w:ilvl="0">
      <w:start w:val="3"/>
      <w:numFmt w:val="decimal"/>
      <w:suff w:val="space"/>
      <w:lvlText w:val="%1."/>
      <w:lvlJc w:val="left"/>
    </w:lvl>
  </w:abstractNum>
  <w:abstractNum w:abstractNumId="13" w15:restartNumberingAfterBreak="0">
    <w:nsid w:val="596C5C90"/>
    <w:multiLevelType w:val="hybridMultilevel"/>
    <w:tmpl w:val="B304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224E"/>
    <w:multiLevelType w:val="hybridMultilevel"/>
    <w:tmpl w:val="6A6E83EA"/>
    <w:lvl w:ilvl="0" w:tplc="519A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20D0"/>
    <w:multiLevelType w:val="hybridMultilevel"/>
    <w:tmpl w:val="066256FE"/>
    <w:lvl w:ilvl="0" w:tplc="519A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82893"/>
    <w:multiLevelType w:val="hybridMultilevel"/>
    <w:tmpl w:val="A78E8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CA"/>
    <w:rsid w:val="000016FC"/>
    <w:rsid w:val="0000513D"/>
    <w:rsid w:val="00013CCA"/>
    <w:rsid w:val="00022107"/>
    <w:rsid w:val="00046A98"/>
    <w:rsid w:val="00066A47"/>
    <w:rsid w:val="00077559"/>
    <w:rsid w:val="00081CA0"/>
    <w:rsid w:val="00084AEC"/>
    <w:rsid w:val="00084BA6"/>
    <w:rsid w:val="00093D72"/>
    <w:rsid w:val="000A76C3"/>
    <w:rsid w:val="000C3002"/>
    <w:rsid w:val="000C43A5"/>
    <w:rsid w:val="000E0386"/>
    <w:rsid w:val="000F5F80"/>
    <w:rsid w:val="001050FB"/>
    <w:rsid w:val="001301D2"/>
    <w:rsid w:val="0014455C"/>
    <w:rsid w:val="00164C13"/>
    <w:rsid w:val="00164FCD"/>
    <w:rsid w:val="00180889"/>
    <w:rsid w:val="00187778"/>
    <w:rsid w:val="001928B2"/>
    <w:rsid w:val="00193574"/>
    <w:rsid w:val="00196F2A"/>
    <w:rsid w:val="001A7035"/>
    <w:rsid w:val="001A7E6B"/>
    <w:rsid w:val="001B1B95"/>
    <w:rsid w:val="001C494D"/>
    <w:rsid w:val="001D3787"/>
    <w:rsid w:val="001F04EF"/>
    <w:rsid w:val="001F329A"/>
    <w:rsid w:val="001F4357"/>
    <w:rsid w:val="001F762E"/>
    <w:rsid w:val="0021000B"/>
    <w:rsid w:val="00232C5C"/>
    <w:rsid w:val="00246C93"/>
    <w:rsid w:val="002724EF"/>
    <w:rsid w:val="00285053"/>
    <w:rsid w:val="002850B3"/>
    <w:rsid w:val="002B3736"/>
    <w:rsid w:val="002B43F5"/>
    <w:rsid w:val="002B4623"/>
    <w:rsid w:val="002C2441"/>
    <w:rsid w:val="002C3568"/>
    <w:rsid w:val="002E1B22"/>
    <w:rsid w:val="002E27DB"/>
    <w:rsid w:val="002F7E92"/>
    <w:rsid w:val="0030792F"/>
    <w:rsid w:val="00324C5D"/>
    <w:rsid w:val="003253D6"/>
    <w:rsid w:val="00325A84"/>
    <w:rsid w:val="003854D3"/>
    <w:rsid w:val="00385F3A"/>
    <w:rsid w:val="003C3612"/>
    <w:rsid w:val="003D3957"/>
    <w:rsid w:val="003E058C"/>
    <w:rsid w:val="003E7976"/>
    <w:rsid w:val="003F4674"/>
    <w:rsid w:val="00402AD1"/>
    <w:rsid w:val="0041797A"/>
    <w:rsid w:val="004304F1"/>
    <w:rsid w:val="00450319"/>
    <w:rsid w:val="00453200"/>
    <w:rsid w:val="004613F0"/>
    <w:rsid w:val="004701BB"/>
    <w:rsid w:val="00471CAA"/>
    <w:rsid w:val="00474677"/>
    <w:rsid w:val="004748AA"/>
    <w:rsid w:val="00495EDD"/>
    <w:rsid w:val="004A0921"/>
    <w:rsid w:val="004C3326"/>
    <w:rsid w:val="004E0FE1"/>
    <w:rsid w:val="004F7EFA"/>
    <w:rsid w:val="0051080D"/>
    <w:rsid w:val="0052184A"/>
    <w:rsid w:val="00547F4F"/>
    <w:rsid w:val="005550E9"/>
    <w:rsid w:val="00576639"/>
    <w:rsid w:val="00584B97"/>
    <w:rsid w:val="00593040"/>
    <w:rsid w:val="005C2535"/>
    <w:rsid w:val="005C376B"/>
    <w:rsid w:val="005D1683"/>
    <w:rsid w:val="005D22E7"/>
    <w:rsid w:val="005E0653"/>
    <w:rsid w:val="0060021C"/>
    <w:rsid w:val="00605E20"/>
    <w:rsid w:val="006403D3"/>
    <w:rsid w:val="00671BA0"/>
    <w:rsid w:val="006842DF"/>
    <w:rsid w:val="00685E85"/>
    <w:rsid w:val="00695DA3"/>
    <w:rsid w:val="006C46AB"/>
    <w:rsid w:val="006D150F"/>
    <w:rsid w:val="006E5227"/>
    <w:rsid w:val="00704654"/>
    <w:rsid w:val="007179B1"/>
    <w:rsid w:val="00721E9F"/>
    <w:rsid w:val="007236AD"/>
    <w:rsid w:val="00725298"/>
    <w:rsid w:val="00743C79"/>
    <w:rsid w:val="007676AE"/>
    <w:rsid w:val="007A7EA1"/>
    <w:rsid w:val="007B7902"/>
    <w:rsid w:val="007E0244"/>
    <w:rsid w:val="007F76EB"/>
    <w:rsid w:val="00807769"/>
    <w:rsid w:val="00824E11"/>
    <w:rsid w:val="00887351"/>
    <w:rsid w:val="00892DB1"/>
    <w:rsid w:val="008B2C23"/>
    <w:rsid w:val="008C3FE4"/>
    <w:rsid w:val="008D47D8"/>
    <w:rsid w:val="008F68F9"/>
    <w:rsid w:val="009202C4"/>
    <w:rsid w:val="00936DF5"/>
    <w:rsid w:val="00937B82"/>
    <w:rsid w:val="009521F0"/>
    <w:rsid w:val="00957D6D"/>
    <w:rsid w:val="00964269"/>
    <w:rsid w:val="0097373F"/>
    <w:rsid w:val="00986B0C"/>
    <w:rsid w:val="00992569"/>
    <w:rsid w:val="0099410A"/>
    <w:rsid w:val="00994F86"/>
    <w:rsid w:val="009A495F"/>
    <w:rsid w:val="009A7E8C"/>
    <w:rsid w:val="009D17BC"/>
    <w:rsid w:val="009D36FD"/>
    <w:rsid w:val="009D5E0F"/>
    <w:rsid w:val="009D6C5B"/>
    <w:rsid w:val="009F56D9"/>
    <w:rsid w:val="00A009B9"/>
    <w:rsid w:val="00A24EFA"/>
    <w:rsid w:val="00A31C46"/>
    <w:rsid w:val="00A36438"/>
    <w:rsid w:val="00A50468"/>
    <w:rsid w:val="00A50BE3"/>
    <w:rsid w:val="00A64C4C"/>
    <w:rsid w:val="00A74243"/>
    <w:rsid w:val="00A8449D"/>
    <w:rsid w:val="00AB73ED"/>
    <w:rsid w:val="00AD2B42"/>
    <w:rsid w:val="00AD4E38"/>
    <w:rsid w:val="00AD5D3B"/>
    <w:rsid w:val="00AE19D8"/>
    <w:rsid w:val="00AF5408"/>
    <w:rsid w:val="00B12A8D"/>
    <w:rsid w:val="00B26483"/>
    <w:rsid w:val="00B71CAE"/>
    <w:rsid w:val="00B86370"/>
    <w:rsid w:val="00B8714F"/>
    <w:rsid w:val="00BB2346"/>
    <w:rsid w:val="00C00D4E"/>
    <w:rsid w:val="00C01A24"/>
    <w:rsid w:val="00C23D1C"/>
    <w:rsid w:val="00C24AAD"/>
    <w:rsid w:val="00C37C2B"/>
    <w:rsid w:val="00C575D6"/>
    <w:rsid w:val="00C67FF6"/>
    <w:rsid w:val="00C86EE5"/>
    <w:rsid w:val="00C877C9"/>
    <w:rsid w:val="00C93ED9"/>
    <w:rsid w:val="00C967D1"/>
    <w:rsid w:val="00CA6EDA"/>
    <w:rsid w:val="00CA7E22"/>
    <w:rsid w:val="00CC31EB"/>
    <w:rsid w:val="00CC690C"/>
    <w:rsid w:val="00CD54C6"/>
    <w:rsid w:val="00CD54E7"/>
    <w:rsid w:val="00D06AFB"/>
    <w:rsid w:val="00D0727A"/>
    <w:rsid w:val="00D47D8D"/>
    <w:rsid w:val="00D53028"/>
    <w:rsid w:val="00D6709B"/>
    <w:rsid w:val="00D67DCA"/>
    <w:rsid w:val="00D73170"/>
    <w:rsid w:val="00D74BB2"/>
    <w:rsid w:val="00D90178"/>
    <w:rsid w:val="00DB51E7"/>
    <w:rsid w:val="00DD1107"/>
    <w:rsid w:val="00DD62A4"/>
    <w:rsid w:val="00DE05F2"/>
    <w:rsid w:val="00DE1C07"/>
    <w:rsid w:val="00DE6712"/>
    <w:rsid w:val="00E10DF8"/>
    <w:rsid w:val="00E134A9"/>
    <w:rsid w:val="00E34AFB"/>
    <w:rsid w:val="00E3600E"/>
    <w:rsid w:val="00E3649F"/>
    <w:rsid w:val="00E42CE9"/>
    <w:rsid w:val="00E45814"/>
    <w:rsid w:val="00E50E3A"/>
    <w:rsid w:val="00E66489"/>
    <w:rsid w:val="00E70382"/>
    <w:rsid w:val="00E76480"/>
    <w:rsid w:val="00E93E7C"/>
    <w:rsid w:val="00EA22DC"/>
    <w:rsid w:val="00EB60BF"/>
    <w:rsid w:val="00ED3848"/>
    <w:rsid w:val="00ED40F5"/>
    <w:rsid w:val="00ED5AEC"/>
    <w:rsid w:val="00EE7431"/>
    <w:rsid w:val="00EE78E4"/>
    <w:rsid w:val="00F06334"/>
    <w:rsid w:val="00F203D6"/>
    <w:rsid w:val="00F61CBC"/>
    <w:rsid w:val="00F67E7C"/>
    <w:rsid w:val="00F737CF"/>
    <w:rsid w:val="00F80E28"/>
    <w:rsid w:val="00F83EF3"/>
    <w:rsid w:val="00FA7B2F"/>
    <w:rsid w:val="00FC7CB2"/>
    <w:rsid w:val="00FE2107"/>
    <w:rsid w:val="00FF6A57"/>
    <w:rsid w:val="01172159"/>
    <w:rsid w:val="023E1BBB"/>
    <w:rsid w:val="02C31E14"/>
    <w:rsid w:val="03425F66"/>
    <w:rsid w:val="0361681B"/>
    <w:rsid w:val="042268D9"/>
    <w:rsid w:val="06654509"/>
    <w:rsid w:val="07123728"/>
    <w:rsid w:val="0888678D"/>
    <w:rsid w:val="0AFE7196"/>
    <w:rsid w:val="0B0645A2"/>
    <w:rsid w:val="0B8B47FB"/>
    <w:rsid w:val="0CC0267A"/>
    <w:rsid w:val="0E405FEE"/>
    <w:rsid w:val="0E604325"/>
    <w:rsid w:val="0E7B0752"/>
    <w:rsid w:val="0EBD6C3D"/>
    <w:rsid w:val="0FB513D3"/>
    <w:rsid w:val="10892A30"/>
    <w:rsid w:val="112A0F34"/>
    <w:rsid w:val="12887F77"/>
    <w:rsid w:val="12C257D3"/>
    <w:rsid w:val="13244572"/>
    <w:rsid w:val="146A010D"/>
    <w:rsid w:val="152817C5"/>
    <w:rsid w:val="16B25A48"/>
    <w:rsid w:val="182072A4"/>
    <w:rsid w:val="1BD0092E"/>
    <w:rsid w:val="1D4D49A3"/>
    <w:rsid w:val="1D5929B3"/>
    <w:rsid w:val="1D9A121F"/>
    <w:rsid w:val="1E5828D6"/>
    <w:rsid w:val="1FA834FD"/>
    <w:rsid w:val="203A62EF"/>
    <w:rsid w:val="2046687E"/>
    <w:rsid w:val="20752C51"/>
    <w:rsid w:val="20C813D6"/>
    <w:rsid w:val="21664758"/>
    <w:rsid w:val="22D20532"/>
    <w:rsid w:val="24502F21"/>
    <w:rsid w:val="2590132F"/>
    <w:rsid w:val="28E9232B"/>
    <w:rsid w:val="2C2801FE"/>
    <w:rsid w:val="2C940BB2"/>
    <w:rsid w:val="2F6D7FDB"/>
    <w:rsid w:val="2FD46A86"/>
    <w:rsid w:val="30840E28"/>
    <w:rsid w:val="376535EE"/>
    <w:rsid w:val="37CB0D94"/>
    <w:rsid w:val="3BFB30F8"/>
    <w:rsid w:val="3CC44D40"/>
    <w:rsid w:val="3ECB5495"/>
    <w:rsid w:val="3FC60BB0"/>
    <w:rsid w:val="401F4AC2"/>
    <w:rsid w:val="40B8723F"/>
    <w:rsid w:val="41F646C8"/>
    <w:rsid w:val="45932935"/>
    <w:rsid w:val="459F0946"/>
    <w:rsid w:val="470F78A3"/>
    <w:rsid w:val="47C03E43"/>
    <w:rsid w:val="48270370"/>
    <w:rsid w:val="49CD3F23"/>
    <w:rsid w:val="49EE7CDB"/>
    <w:rsid w:val="4B8F7407"/>
    <w:rsid w:val="4BA15123"/>
    <w:rsid w:val="4C074AC8"/>
    <w:rsid w:val="4E22193F"/>
    <w:rsid w:val="4E516C0B"/>
    <w:rsid w:val="508201A4"/>
    <w:rsid w:val="508B3032"/>
    <w:rsid w:val="52CE1F68"/>
    <w:rsid w:val="54473D53"/>
    <w:rsid w:val="55B80731"/>
    <w:rsid w:val="55C36AC2"/>
    <w:rsid w:val="57F966E2"/>
    <w:rsid w:val="591D6844"/>
    <w:rsid w:val="59506C93"/>
    <w:rsid w:val="59DA247B"/>
    <w:rsid w:val="5B0F11F3"/>
    <w:rsid w:val="5B1146F6"/>
    <w:rsid w:val="5B122177"/>
    <w:rsid w:val="5BC24519"/>
    <w:rsid w:val="5C782D43"/>
    <w:rsid w:val="5C983278"/>
    <w:rsid w:val="5D9B3D9F"/>
    <w:rsid w:val="5E474AB1"/>
    <w:rsid w:val="5E6934F3"/>
    <w:rsid w:val="60B93CBC"/>
    <w:rsid w:val="61393311"/>
    <w:rsid w:val="61DF7322"/>
    <w:rsid w:val="640721AA"/>
    <w:rsid w:val="6492430D"/>
    <w:rsid w:val="65D14C99"/>
    <w:rsid w:val="668C53CC"/>
    <w:rsid w:val="669272D6"/>
    <w:rsid w:val="673D196D"/>
    <w:rsid w:val="67714745"/>
    <w:rsid w:val="67B63BB5"/>
    <w:rsid w:val="67DA08F2"/>
    <w:rsid w:val="681A38D9"/>
    <w:rsid w:val="683B3E0E"/>
    <w:rsid w:val="69426BBF"/>
    <w:rsid w:val="6BFC0FB6"/>
    <w:rsid w:val="6CFA6CDB"/>
    <w:rsid w:val="6D162D88"/>
    <w:rsid w:val="6E6F0A3A"/>
    <w:rsid w:val="6EEB3C07"/>
    <w:rsid w:val="6F0D5441"/>
    <w:rsid w:val="6FDA1311"/>
    <w:rsid w:val="6FFC4D49"/>
    <w:rsid w:val="706D2A7F"/>
    <w:rsid w:val="709616C4"/>
    <w:rsid w:val="71083F82"/>
    <w:rsid w:val="71E103E2"/>
    <w:rsid w:val="739E743E"/>
    <w:rsid w:val="7492574D"/>
    <w:rsid w:val="752062B5"/>
    <w:rsid w:val="77866A24"/>
    <w:rsid w:val="77D01422"/>
    <w:rsid w:val="78656092"/>
    <w:rsid w:val="7B4B5E55"/>
    <w:rsid w:val="7BB26AFF"/>
    <w:rsid w:val="7BCC54AA"/>
    <w:rsid w:val="7F9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B5D7878"/>
  <w15:docId w15:val="{3016115B-4AE5-42E9-A904-820570E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709B"/>
    <w:pPr>
      <w:keepNext/>
      <w:widowControl w:val="0"/>
      <w:jc w:val="center"/>
      <w:outlineLvl w:val="1"/>
    </w:pPr>
    <w:rPr>
      <w:rFonts w:eastAsia="SimSun"/>
      <w:b/>
      <w:bCs/>
      <w:kern w:val="2"/>
      <w:sz w:val="21"/>
      <w:szCs w:val="21"/>
      <w:lang w:eastAsia="zh-CN"/>
    </w:rPr>
  </w:style>
  <w:style w:type="paragraph" w:styleId="5">
    <w:name w:val="heading 5"/>
    <w:basedOn w:val="a"/>
    <w:next w:val="a"/>
    <w:link w:val="50"/>
    <w:qFormat/>
    <w:rsid w:val="00D6709B"/>
    <w:pPr>
      <w:keepNext/>
      <w:widowControl w:val="0"/>
      <w:jc w:val="center"/>
      <w:outlineLvl w:val="4"/>
    </w:pPr>
    <w:rPr>
      <w:rFonts w:eastAsia="SimSun"/>
      <w:b/>
      <w:bCs/>
      <w:color w:val="000000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C43A5"/>
    <w:rPr>
      <w:rFonts w:eastAsia="SimSun"/>
      <w:b/>
      <w:bCs/>
      <w:kern w:val="2"/>
      <w:sz w:val="21"/>
      <w:szCs w:val="21"/>
      <w:lang w:eastAsia="zh-CN"/>
    </w:rPr>
  </w:style>
  <w:style w:type="paragraph" w:styleId="a4">
    <w:name w:val="Body Text"/>
    <w:basedOn w:val="a"/>
    <w:link w:val="a3"/>
    <w:rsid w:val="000C43A5"/>
    <w:pPr>
      <w:widowControl w:val="0"/>
      <w:jc w:val="center"/>
    </w:pPr>
    <w:rPr>
      <w:rFonts w:eastAsia="SimSun"/>
      <w:b/>
      <w:bCs/>
      <w:kern w:val="2"/>
      <w:sz w:val="21"/>
      <w:szCs w:val="21"/>
      <w:lang w:eastAsia="zh-CN"/>
    </w:rPr>
  </w:style>
  <w:style w:type="paragraph" w:customStyle="1" w:styleId="1">
    <w:name w:val="Абзац списка1"/>
    <w:basedOn w:val="a"/>
    <w:uiPriority w:val="99"/>
    <w:qFormat/>
    <w:rsid w:val="000C43A5"/>
    <w:pPr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en-US" w:eastAsia="zh-CN"/>
    </w:rPr>
  </w:style>
  <w:style w:type="paragraph" w:styleId="a5">
    <w:name w:val="List Paragraph"/>
    <w:basedOn w:val="a"/>
    <w:uiPriority w:val="34"/>
    <w:qFormat/>
    <w:rsid w:val="000C43A5"/>
    <w:pPr>
      <w:ind w:left="720"/>
      <w:contextualSpacing/>
    </w:pPr>
  </w:style>
  <w:style w:type="paragraph" w:customStyle="1" w:styleId="yiv8158600772msonormal">
    <w:name w:val="yiv8158600772msonormal"/>
    <w:basedOn w:val="a"/>
    <w:rsid w:val="000C43A5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C43A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670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6709B"/>
    <w:rPr>
      <w:sz w:val="24"/>
      <w:szCs w:val="24"/>
    </w:rPr>
  </w:style>
  <w:style w:type="paragraph" w:styleId="21">
    <w:name w:val="Body Text Indent 2"/>
    <w:basedOn w:val="a"/>
    <w:link w:val="22"/>
    <w:rsid w:val="00D670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709B"/>
    <w:rPr>
      <w:sz w:val="24"/>
      <w:szCs w:val="24"/>
    </w:rPr>
  </w:style>
  <w:style w:type="paragraph" w:styleId="3">
    <w:name w:val="Body Text Indent 3"/>
    <w:basedOn w:val="a"/>
    <w:link w:val="30"/>
    <w:rsid w:val="00D670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709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6709B"/>
    <w:rPr>
      <w:rFonts w:eastAsia="SimSun"/>
      <w:b/>
      <w:bCs/>
      <w:kern w:val="2"/>
      <w:sz w:val="21"/>
      <w:szCs w:val="21"/>
      <w:lang w:eastAsia="zh-CN"/>
    </w:rPr>
  </w:style>
  <w:style w:type="character" w:customStyle="1" w:styleId="50">
    <w:name w:val="Заголовок 5 Знак"/>
    <w:basedOn w:val="a0"/>
    <w:link w:val="5"/>
    <w:rsid w:val="00D6709B"/>
    <w:rPr>
      <w:rFonts w:eastAsia="SimSun"/>
      <w:b/>
      <w:bCs/>
      <w:color w:val="000000"/>
      <w:kern w:val="2"/>
      <w:sz w:val="21"/>
      <w:szCs w:val="21"/>
      <w:lang w:eastAsia="zh-CN"/>
    </w:rPr>
  </w:style>
  <w:style w:type="paragraph" w:styleId="a9">
    <w:name w:val="Normal (Web)"/>
    <w:basedOn w:val="a"/>
    <w:uiPriority w:val="99"/>
    <w:rsid w:val="00D6709B"/>
    <w:pPr>
      <w:spacing w:before="100" w:beforeAutospacing="1" w:after="100" w:afterAutospacing="1"/>
    </w:pPr>
    <w:rPr>
      <w:rFonts w:ascii="SimSun" w:eastAsia="SimSun" w:hAnsi="SimSun"/>
      <w:lang w:val="en-US" w:eastAsia="zh-CN"/>
    </w:rPr>
  </w:style>
  <w:style w:type="character" w:customStyle="1" w:styleId="Bodytext310pt">
    <w:name w:val="Body text (3) + 10 pt"/>
    <w:basedOn w:val="a0"/>
    <w:rsid w:val="001050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C0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01A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01A24"/>
    <w:rPr>
      <w:sz w:val="24"/>
      <w:szCs w:val="24"/>
      <w:lang w:eastAsia="ar-SA"/>
    </w:rPr>
  </w:style>
  <w:style w:type="character" w:styleId="ad">
    <w:name w:val="Hyperlink"/>
    <w:basedOn w:val="a0"/>
    <w:unhideWhenUsed/>
    <w:rsid w:val="00B71CAE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D072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072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2192</Words>
  <Characters>12500</Characters>
  <Application>Microsoft Office Word</Application>
  <DocSecurity>0</DocSecurity>
  <PresentationFormat/>
  <Lines>104</Lines>
  <Paragraphs>29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ргсу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Пользователь Windows</cp:lastModifiedBy>
  <cp:revision>4</cp:revision>
  <cp:lastPrinted>2017-07-25T13:27:00Z</cp:lastPrinted>
  <dcterms:created xsi:type="dcterms:W3CDTF">2023-10-31T13:22:00Z</dcterms:created>
  <dcterms:modified xsi:type="dcterms:W3CDTF">2023-10-31T13:45:00Z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