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417AC2" w:rsidRDefault="00CD3B68" w:rsidP="00CD3B68">
      <w:pPr>
        <w:jc w:val="center"/>
        <w:rPr>
          <w:rFonts w:cstheme="minorHAnsi"/>
          <w:lang w:val="en-US"/>
        </w:rPr>
      </w:pPr>
      <w:r w:rsidRPr="00417AC2">
        <w:rPr>
          <w:rFonts w:cstheme="minorHAnsi"/>
          <w:lang w:val="en-US"/>
        </w:rPr>
        <w:t>Erasmus+ 2019 call, Key Action 2: Capacity building in higher education</w:t>
      </w:r>
    </w:p>
    <w:p w:rsidR="00CD3B68" w:rsidRPr="00417AC2" w:rsidRDefault="00CD3B68" w:rsidP="00CD3B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417AC2">
        <w:rPr>
          <w:rFonts w:cstheme="minorHAnsi"/>
          <w:lang w:val="en-US"/>
        </w:rPr>
        <w:t>Project category: Curriculum development</w:t>
      </w:r>
    </w:p>
    <w:p w:rsidR="00CD3B68" w:rsidRPr="00417AC2" w:rsidRDefault="00CD3B68" w:rsidP="00CD3B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</w:p>
    <w:p w:rsidR="00CD3B68" w:rsidRPr="00417AC2" w:rsidRDefault="00CD3B68" w:rsidP="00CD3B68">
      <w:pPr>
        <w:jc w:val="center"/>
        <w:rPr>
          <w:rFonts w:cstheme="minorHAnsi"/>
          <w:b/>
          <w:lang w:val="en-US"/>
        </w:rPr>
      </w:pPr>
      <w:r w:rsidRPr="00417AC2">
        <w:rPr>
          <w:rFonts w:cstheme="minorHAnsi"/>
          <w:b/>
          <w:lang w:val="en-US"/>
        </w:rPr>
        <w:t>“</w:t>
      </w:r>
      <w:r w:rsidR="00417AC2" w:rsidRPr="00417AC2">
        <w:rPr>
          <w:rFonts w:cstheme="minorHAnsi"/>
          <w:b/>
          <w:lang w:val="en-US"/>
        </w:rPr>
        <w:t>Implementation of Green Education in Russia and Kyrgyzstan” (</w:t>
      </w:r>
      <w:proofErr w:type="spellStart"/>
      <w:r w:rsidR="00417AC2" w:rsidRPr="00417AC2">
        <w:rPr>
          <w:rFonts w:cstheme="minorHAnsi"/>
          <w:b/>
          <w:lang w:val="en-US"/>
        </w:rPr>
        <w:t>GreenED</w:t>
      </w:r>
      <w:proofErr w:type="spellEnd"/>
      <w:r w:rsidRPr="00417AC2">
        <w:rPr>
          <w:rFonts w:cstheme="minorHAnsi"/>
          <w:b/>
          <w:lang w:val="en-US"/>
        </w:rPr>
        <w:t>)</w:t>
      </w:r>
    </w:p>
    <w:p w:rsidR="00417AC2" w:rsidRPr="00417AC2" w:rsidRDefault="00417AC2" w:rsidP="00CD3B68">
      <w:pPr>
        <w:jc w:val="center"/>
        <w:rPr>
          <w:rFonts w:cstheme="minorHAnsi"/>
          <w:b/>
          <w:lang w:val="en-US"/>
        </w:rPr>
      </w:pPr>
      <w:r w:rsidRPr="00417AC2">
        <w:rPr>
          <w:rFonts w:cstheme="minorHAnsi"/>
          <w:b/>
          <w:lang w:val="en-US"/>
        </w:rPr>
        <w:t>609514-EPP-1-2019-1-SE-EPPKA2-CBHE-JP</w:t>
      </w:r>
    </w:p>
    <w:p w:rsidR="00417AC2" w:rsidRPr="00417AC2" w:rsidRDefault="00CD3B68" w:rsidP="00263F15">
      <w:pPr>
        <w:jc w:val="both"/>
        <w:rPr>
          <w:rFonts w:cstheme="minorHAnsi"/>
          <w:b/>
          <w:lang w:val="en-US"/>
        </w:rPr>
      </w:pPr>
      <w:r w:rsidRPr="00417AC2">
        <w:rPr>
          <w:rFonts w:cstheme="minorHAnsi"/>
          <w:b/>
          <w:lang w:val="en-US"/>
        </w:rPr>
        <w:t>Wider objective:</w:t>
      </w:r>
    </w:p>
    <w:p w:rsidR="00263F15" w:rsidRDefault="00263F15" w:rsidP="00263F15">
      <w:pPr>
        <w:jc w:val="both"/>
        <w:rPr>
          <w:rFonts w:cstheme="minorHAnsi"/>
          <w:lang w:val="en-US"/>
        </w:rPr>
      </w:pPr>
      <w:r w:rsidRPr="00263F15">
        <w:rPr>
          <w:lang w:val="en-US"/>
        </w:rPr>
        <w:t>Development of environmental consciousness among engineering graduates by revamping the quality and relevance of learning and training in PCs’ HEIs through streamlining Green Education.</w:t>
      </w:r>
    </w:p>
    <w:p w:rsidR="00263F15" w:rsidRDefault="00263F15" w:rsidP="00263F15">
      <w:pPr>
        <w:jc w:val="both"/>
        <w:rPr>
          <w:rFonts w:cstheme="minorHAnsi"/>
          <w:lang w:val="en-US"/>
        </w:rPr>
      </w:pPr>
    </w:p>
    <w:p w:rsidR="00CD3B68" w:rsidRDefault="00CD3B68" w:rsidP="00263F15">
      <w:pPr>
        <w:jc w:val="both"/>
        <w:rPr>
          <w:rFonts w:cstheme="minorHAnsi"/>
          <w:b/>
          <w:lang w:val="en-US"/>
        </w:rPr>
      </w:pPr>
      <w:r w:rsidRPr="00417AC2">
        <w:rPr>
          <w:rFonts w:cstheme="minorHAnsi"/>
          <w:b/>
          <w:lang w:val="en-US"/>
        </w:rPr>
        <w:t>Specific objectives:</w:t>
      </w:r>
    </w:p>
    <w:p w:rsidR="00263F15" w:rsidRPr="006106D1" w:rsidRDefault="00263F15" w:rsidP="00263F15">
      <w:pPr>
        <w:pStyle w:val="a"/>
        <w:numPr>
          <w:ilvl w:val="0"/>
          <w:numId w:val="5"/>
        </w:numPr>
        <w:rPr>
          <w:rFonts w:asciiTheme="minorHAnsi" w:hAnsiTheme="minorHAnsi"/>
          <w:sz w:val="22"/>
        </w:rPr>
      </w:pPr>
      <w:r w:rsidRPr="006106D1">
        <w:rPr>
          <w:rFonts w:asciiTheme="minorHAnsi" w:hAnsiTheme="minorHAnsi"/>
          <w:sz w:val="22"/>
        </w:rPr>
        <w:t xml:space="preserve">To elaborate institutional </w:t>
      </w:r>
      <w:r>
        <w:rPr>
          <w:rFonts w:asciiTheme="minorHAnsi" w:hAnsiTheme="minorHAnsi"/>
          <w:sz w:val="22"/>
        </w:rPr>
        <w:t xml:space="preserve">Green Consciousness </w:t>
      </w:r>
      <w:r w:rsidRPr="006106D1">
        <w:rPr>
          <w:rFonts w:asciiTheme="minorHAnsi" w:hAnsiTheme="minorHAnsi"/>
          <w:sz w:val="22"/>
        </w:rPr>
        <w:t>Roadmap at PC HEIs for transit towards Environmental Consciousness of Engineering Graduates;</w:t>
      </w:r>
    </w:p>
    <w:p w:rsidR="00263F15" w:rsidRPr="006106D1" w:rsidRDefault="00263F15" w:rsidP="00263F15">
      <w:pPr>
        <w:pStyle w:val="a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To prepare Green </w:t>
      </w:r>
      <w:r w:rsidRPr="006106D1">
        <w:rPr>
          <w:rFonts w:asciiTheme="minorHAnsi" w:hAnsiTheme="minorHAnsi"/>
          <w:sz w:val="22"/>
        </w:rPr>
        <w:t>Education (GE) sensitive academic staff in the frame of Bologna process requirements;</w:t>
      </w:r>
    </w:p>
    <w:p w:rsidR="00263F15" w:rsidRPr="00263F15" w:rsidRDefault="00263F15" w:rsidP="00263F15">
      <w:pPr>
        <w:pStyle w:val="a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sz w:val="22"/>
        </w:rPr>
        <w:t>To devise a set of Modules T</w:t>
      </w:r>
      <w:r w:rsidRPr="006106D1">
        <w:rPr>
          <w:rFonts w:asciiTheme="minorHAnsi" w:hAnsiTheme="minorHAnsi"/>
          <w:sz w:val="22"/>
        </w:rPr>
        <w:t>raining Generic, General Technological and Indus</w:t>
      </w:r>
      <w:r>
        <w:rPr>
          <w:rFonts w:asciiTheme="minorHAnsi" w:hAnsiTheme="minorHAnsi"/>
          <w:sz w:val="22"/>
        </w:rPr>
        <w:t xml:space="preserve">try-specific Green Competences </w:t>
      </w:r>
      <w:r w:rsidRPr="006106D1">
        <w:rPr>
          <w:rFonts w:asciiTheme="minorHAnsi" w:hAnsiTheme="minorHAnsi"/>
          <w:sz w:val="22"/>
        </w:rPr>
        <w:t>to be implemented and piloted in Engineering curricula at PCs’ HEIs;</w:t>
      </w:r>
    </w:p>
    <w:p w:rsidR="00263F15" w:rsidRPr="00263F15" w:rsidRDefault="00263F15" w:rsidP="00263F15">
      <w:pPr>
        <w:pStyle w:val="a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 w:rsidRPr="00263F15">
        <w:rPr>
          <w:rFonts w:asciiTheme="minorHAnsi" w:hAnsiTheme="minorHAnsi"/>
          <w:sz w:val="22"/>
          <w:lang w:val="en-US"/>
        </w:rPr>
        <w:t>To create a support network facilitating the exchange of best GE practices among European a</w:t>
      </w:r>
      <w:r>
        <w:rPr>
          <w:rFonts w:asciiTheme="minorHAnsi" w:hAnsiTheme="minorHAnsi"/>
          <w:sz w:val="22"/>
          <w:lang w:val="en-US"/>
        </w:rPr>
        <w:t>nd PC HEIs as an internationaliz</w:t>
      </w:r>
      <w:r w:rsidRPr="00263F15">
        <w:rPr>
          <w:rFonts w:asciiTheme="minorHAnsi" w:hAnsiTheme="minorHAnsi"/>
          <w:sz w:val="22"/>
          <w:lang w:val="en-US"/>
        </w:rPr>
        <w:t>ation tool</w:t>
      </w:r>
      <w:r>
        <w:rPr>
          <w:rFonts w:asciiTheme="minorHAnsi" w:hAnsiTheme="minorHAnsi"/>
          <w:sz w:val="22"/>
          <w:lang w:val="en-US"/>
        </w:rPr>
        <w:t>.</w:t>
      </w:r>
    </w:p>
    <w:p w:rsidR="00263F15" w:rsidRPr="00263F15" w:rsidRDefault="00263F15" w:rsidP="00263F15">
      <w:pPr>
        <w:pStyle w:val="a"/>
        <w:numPr>
          <w:ilvl w:val="0"/>
          <w:numId w:val="0"/>
        </w:numPr>
        <w:ind w:left="360"/>
        <w:rPr>
          <w:rFonts w:asciiTheme="minorHAnsi" w:hAnsiTheme="minorHAnsi"/>
          <w:bCs/>
          <w:color w:val="000000"/>
        </w:rPr>
      </w:pPr>
      <w:bookmarkStart w:id="0" w:name="_GoBack"/>
      <w:bookmarkEnd w:id="0"/>
    </w:p>
    <w:p w:rsidR="00CD3B68" w:rsidRPr="00417AC2" w:rsidRDefault="00CD3B68" w:rsidP="00263F15">
      <w:pPr>
        <w:jc w:val="both"/>
        <w:rPr>
          <w:rFonts w:cstheme="minorHAnsi"/>
          <w:b/>
          <w:lang w:val="en-US"/>
        </w:rPr>
      </w:pPr>
      <w:r w:rsidRPr="00417AC2">
        <w:rPr>
          <w:rFonts w:cstheme="minorHAnsi"/>
          <w:b/>
          <w:lang w:val="en-US"/>
        </w:rPr>
        <w:t>Consortium: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eastAsia="Times New Roman" w:cstheme="minorHAnsi"/>
          <w:lang w:val="en-US" w:eastAsia="ru-RU"/>
        </w:rPr>
      </w:pPr>
      <w:proofErr w:type="spellStart"/>
      <w:r w:rsidRPr="003E6672">
        <w:rPr>
          <w:rFonts w:cstheme="minorHAnsi"/>
          <w:lang w:val="en-US"/>
        </w:rPr>
        <w:t>Linköpings</w:t>
      </w:r>
      <w:proofErr w:type="spellEnd"/>
      <w:r w:rsidRPr="003E6672">
        <w:rPr>
          <w:rFonts w:cstheme="minorHAnsi"/>
          <w:lang w:val="en-US"/>
        </w:rPr>
        <w:t xml:space="preserve"> </w:t>
      </w:r>
      <w:proofErr w:type="spellStart"/>
      <w:r w:rsidRPr="003E6672">
        <w:rPr>
          <w:rFonts w:cstheme="minorHAnsi"/>
          <w:lang w:val="en-US"/>
        </w:rPr>
        <w:t>Universitet</w:t>
      </w:r>
      <w:proofErr w:type="spellEnd"/>
      <w:r w:rsidRPr="003E6672">
        <w:rPr>
          <w:rFonts w:cstheme="minorHAnsi"/>
          <w:lang w:val="en-US"/>
        </w:rPr>
        <w:t xml:space="preserve"> </w:t>
      </w:r>
      <w:r w:rsidRPr="003E6672">
        <w:rPr>
          <w:rFonts w:cstheme="minorHAnsi"/>
          <w:lang w:val="en-US" w:eastAsia="fr-BE"/>
        </w:rPr>
        <w:t>(</w:t>
      </w:r>
      <w:proofErr w:type="spellStart"/>
      <w:r w:rsidRPr="003E6672">
        <w:rPr>
          <w:rFonts w:cstheme="minorHAnsi"/>
          <w:lang w:val="en-US" w:eastAsia="fr-BE"/>
        </w:rPr>
        <w:t>LiU</w:t>
      </w:r>
      <w:proofErr w:type="spellEnd"/>
      <w:r w:rsidRPr="003E6672">
        <w:rPr>
          <w:rFonts w:cstheme="minorHAnsi"/>
          <w:lang w:val="en-US" w:eastAsia="fr-BE"/>
        </w:rPr>
        <w:t>) (Linkoping, Sweden) - COORDINATOR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cstheme="minorHAnsi"/>
          <w:lang w:val="en-US"/>
        </w:rPr>
      </w:pPr>
      <w:r w:rsidRPr="003E6672">
        <w:rPr>
          <w:rFonts w:eastAsia="Times New Roman" w:cstheme="minorHAnsi"/>
          <w:lang w:val="en-US" w:eastAsia="ru-RU"/>
        </w:rPr>
        <w:t>Polytechnic University of Catalonia (UPC) (Barcelona, Spain)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cstheme="minorHAnsi"/>
          <w:lang w:val="en-US"/>
        </w:rPr>
      </w:pPr>
      <w:r w:rsidRPr="003E6672">
        <w:rPr>
          <w:rFonts w:cstheme="minorHAnsi"/>
          <w:lang w:val="en-US" w:eastAsia="fr-BE"/>
        </w:rPr>
        <w:t>Carinthia University of Ap</w:t>
      </w:r>
      <w:r w:rsidR="00263F15">
        <w:rPr>
          <w:rFonts w:cstheme="minorHAnsi"/>
          <w:lang w:val="en-US" w:eastAsia="fr-BE"/>
        </w:rPr>
        <w:t>plied Sciences (CUAS) (</w:t>
      </w:r>
      <w:proofErr w:type="spellStart"/>
      <w:r w:rsidR="00263F15">
        <w:rPr>
          <w:rFonts w:cstheme="minorHAnsi"/>
          <w:lang w:val="en-US" w:eastAsia="fr-BE"/>
        </w:rPr>
        <w:t>Spittal</w:t>
      </w:r>
      <w:proofErr w:type="spellEnd"/>
      <w:r w:rsidR="00263F15">
        <w:rPr>
          <w:rFonts w:cstheme="minorHAnsi"/>
          <w:lang w:val="en-US" w:eastAsia="fr-BE"/>
        </w:rPr>
        <w:t xml:space="preserve"> </w:t>
      </w:r>
      <w:r w:rsidR="00263F15" w:rsidRPr="00263F15">
        <w:rPr>
          <w:rFonts w:cstheme="minorHAnsi"/>
          <w:lang w:val="en-US" w:eastAsia="fr-BE"/>
        </w:rPr>
        <w:t>a</w:t>
      </w:r>
      <w:r w:rsidRPr="003E6672">
        <w:rPr>
          <w:rFonts w:cstheme="minorHAnsi"/>
          <w:lang w:val="en-US" w:eastAsia="fr-BE"/>
        </w:rPr>
        <w:t>n Der Drau, Austria)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cstheme="minorHAnsi"/>
          <w:lang w:val="en-US"/>
        </w:rPr>
      </w:pPr>
      <w:proofErr w:type="spellStart"/>
      <w:r w:rsidRPr="003E6672">
        <w:rPr>
          <w:rFonts w:cstheme="minorHAnsi"/>
          <w:lang w:val="en-US" w:eastAsia="fr-BE"/>
        </w:rPr>
        <w:t>Issykkul</w:t>
      </w:r>
      <w:proofErr w:type="spellEnd"/>
      <w:r w:rsidRPr="003E6672">
        <w:rPr>
          <w:rFonts w:cstheme="minorHAnsi"/>
          <w:lang w:val="en-US" w:eastAsia="fr-BE"/>
        </w:rPr>
        <w:t xml:space="preserve"> State University named after K. </w:t>
      </w:r>
      <w:proofErr w:type="spellStart"/>
      <w:r w:rsidRPr="003E6672">
        <w:rPr>
          <w:rFonts w:cstheme="minorHAnsi"/>
          <w:lang w:val="en-US" w:eastAsia="fr-BE"/>
        </w:rPr>
        <w:t>Tynystanov</w:t>
      </w:r>
      <w:proofErr w:type="spellEnd"/>
      <w:r w:rsidRPr="003E6672">
        <w:rPr>
          <w:rFonts w:cstheme="minorHAnsi"/>
          <w:lang w:val="en-US" w:eastAsia="fr-BE"/>
        </w:rPr>
        <w:t xml:space="preserve"> (IKSU) (</w:t>
      </w:r>
      <w:proofErr w:type="spellStart"/>
      <w:r w:rsidRPr="003E6672">
        <w:rPr>
          <w:rFonts w:cstheme="minorHAnsi"/>
          <w:lang w:val="en-US" w:eastAsia="fr-BE"/>
        </w:rPr>
        <w:t>Karakol</w:t>
      </w:r>
      <w:proofErr w:type="spellEnd"/>
      <w:r w:rsidRPr="003E6672">
        <w:rPr>
          <w:rFonts w:cstheme="minorHAnsi"/>
          <w:lang w:val="en-US" w:eastAsia="fr-BE"/>
        </w:rPr>
        <w:t>, Kyrgyzstan)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cstheme="minorHAnsi"/>
          <w:lang w:val="en-US"/>
        </w:rPr>
      </w:pPr>
      <w:r w:rsidRPr="003E6672">
        <w:rPr>
          <w:rFonts w:cstheme="minorHAnsi"/>
          <w:lang w:val="en-US" w:eastAsia="fr-BE"/>
        </w:rPr>
        <w:t xml:space="preserve">Osh Technological University named after Academician M.M. </w:t>
      </w:r>
      <w:proofErr w:type="spellStart"/>
      <w:r w:rsidRPr="003E6672">
        <w:rPr>
          <w:rFonts w:cstheme="minorHAnsi"/>
          <w:lang w:val="en-US" w:eastAsia="fr-BE"/>
        </w:rPr>
        <w:t>Adyshev</w:t>
      </w:r>
      <w:proofErr w:type="spellEnd"/>
      <w:r w:rsidRPr="003E6672">
        <w:rPr>
          <w:rFonts w:cstheme="minorHAnsi"/>
          <w:lang w:val="en-US" w:eastAsia="fr-BE"/>
        </w:rPr>
        <w:t xml:space="preserve"> (</w:t>
      </w:r>
      <w:proofErr w:type="spellStart"/>
      <w:r w:rsidRPr="003E6672">
        <w:rPr>
          <w:rFonts w:cstheme="minorHAnsi"/>
          <w:lang w:val="en-US" w:eastAsia="fr-BE"/>
        </w:rPr>
        <w:t>OshTU</w:t>
      </w:r>
      <w:proofErr w:type="spellEnd"/>
      <w:r w:rsidRPr="003E6672">
        <w:rPr>
          <w:rFonts w:cstheme="minorHAnsi"/>
          <w:lang w:val="en-US" w:eastAsia="fr-BE"/>
        </w:rPr>
        <w:t>) (Osh, Kyrgyzstan)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cstheme="minorHAnsi"/>
          <w:lang w:val="en-US"/>
        </w:rPr>
      </w:pPr>
      <w:proofErr w:type="spellStart"/>
      <w:r w:rsidRPr="003E6672">
        <w:rPr>
          <w:rFonts w:cstheme="minorHAnsi"/>
          <w:lang w:val="en-US" w:eastAsia="fr-BE"/>
        </w:rPr>
        <w:t>Batken</w:t>
      </w:r>
      <w:proofErr w:type="spellEnd"/>
      <w:r w:rsidRPr="003E6672">
        <w:rPr>
          <w:rFonts w:cstheme="minorHAnsi"/>
          <w:lang w:val="en-US" w:eastAsia="fr-BE"/>
        </w:rPr>
        <w:t xml:space="preserve"> State University (</w:t>
      </w:r>
      <w:proofErr w:type="spellStart"/>
      <w:r w:rsidRPr="003E6672">
        <w:rPr>
          <w:rFonts w:cstheme="minorHAnsi"/>
          <w:lang w:val="en-US" w:eastAsia="fr-BE"/>
        </w:rPr>
        <w:t>BatSU</w:t>
      </w:r>
      <w:proofErr w:type="spellEnd"/>
      <w:r w:rsidRPr="003E6672">
        <w:rPr>
          <w:rFonts w:cstheme="minorHAnsi"/>
          <w:lang w:val="en-US" w:eastAsia="fr-BE"/>
        </w:rPr>
        <w:t>) (</w:t>
      </w:r>
      <w:proofErr w:type="spellStart"/>
      <w:r w:rsidRPr="003E6672">
        <w:rPr>
          <w:rFonts w:cstheme="minorHAnsi"/>
          <w:lang w:val="en-US" w:eastAsia="fr-BE"/>
        </w:rPr>
        <w:t>Batken</w:t>
      </w:r>
      <w:proofErr w:type="spellEnd"/>
      <w:r w:rsidRPr="003E6672">
        <w:rPr>
          <w:rFonts w:cstheme="minorHAnsi"/>
          <w:lang w:val="en-US" w:eastAsia="fr-BE"/>
        </w:rPr>
        <w:t>, Kyrgyzstan)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cstheme="minorHAnsi"/>
          <w:lang w:val="en-US"/>
        </w:rPr>
      </w:pPr>
      <w:r w:rsidRPr="003E6672">
        <w:rPr>
          <w:rFonts w:cstheme="minorHAnsi"/>
          <w:lang w:val="en-US"/>
        </w:rPr>
        <w:t>Don State Technical University (DSTU) (Rostov-On-Don, Russia)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cstheme="minorHAnsi"/>
          <w:lang w:val="en-US"/>
        </w:rPr>
      </w:pPr>
      <w:r w:rsidRPr="003E6672">
        <w:rPr>
          <w:rFonts w:cstheme="minorHAnsi"/>
          <w:lang w:val="en-US" w:eastAsia="fr-BE"/>
        </w:rPr>
        <w:t>Volgograd State Technical University (VSTU) (Volgograd, Russia)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cstheme="minorHAnsi"/>
          <w:lang w:val="en-US"/>
        </w:rPr>
      </w:pPr>
      <w:r w:rsidRPr="003E6672">
        <w:rPr>
          <w:rFonts w:cstheme="minorHAnsi"/>
          <w:lang w:val="en-US" w:eastAsia="fr-BE"/>
        </w:rPr>
        <w:t>Altai State University (ASU) (Barnaul, Russia)</w:t>
      </w:r>
    </w:p>
    <w:p w:rsidR="00417AC2" w:rsidRPr="003E6672" w:rsidRDefault="00417AC2" w:rsidP="00263F15">
      <w:pPr>
        <w:pStyle w:val="a4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cstheme="minorHAnsi"/>
          <w:lang w:val="en-US"/>
        </w:rPr>
      </w:pPr>
      <w:proofErr w:type="spellStart"/>
      <w:r w:rsidRPr="003E6672">
        <w:rPr>
          <w:rFonts w:eastAsia="Times New Roman" w:cstheme="minorHAnsi"/>
          <w:color w:val="333333"/>
          <w:lang w:val="en-US" w:eastAsia="ru-RU"/>
        </w:rPr>
        <w:t>Almetyevsk</w:t>
      </w:r>
      <w:proofErr w:type="spellEnd"/>
      <w:r w:rsidRPr="003E6672">
        <w:rPr>
          <w:rFonts w:eastAsia="Times New Roman" w:cstheme="minorHAnsi"/>
          <w:color w:val="333333"/>
          <w:lang w:val="en-US" w:eastAsia="ru-RU"/>
        </w:rPr>
        <w:t xml:space="preserve"> State Oil Institute (</w:t>
      </w:r>
      <w:r w:rsidRPr="003E6672">
        <w:rPr>
          <w:rFonts w:cstheme="minorHAnsi"/>
          <w:lang w:val="en-US"/>
        </w:rPr>
        <w:t>ASOI) (</w:t>
      </w:r>
      <w:proofErr w:type="spellStart"/>
      <w:r w:rsidRPr="003E6672">
        <w:rPr>
          <w:rFonts w:eastAsia="Times New Roman" w:cstheme="minorHAnsi"/>
          <w:color w:val="333333"/>
          <w:lang w:val="en-US" w:eastAsia="ru-RU"/>
        </w:rPr>
        <w:t>Almetyevsk</w:t>
      </w:r>
      <w:proofErr w:type="spellEnd"/>
      <w:r w:rsidRPr="003E6672">
        <w:rPr>
          <w:rFonts w:eastAsia="Times New Roman" w:cstheme="minorHAnsi"/>
          <w:color w:val="333333"/>
          <w:lang w:val="en-US" w:eastAsia="ru-RU"/>
        </w:rPr>
        <w:t>, Russia)</w:t>
      </w:r>
    </w:p>
    <w:p w:rsidR="00B37E16" w:rsidRPr="00417AC2" w:rsidRDefault="00B37E16" w:rsidP="00263F15">
      <w:pPr>
        <w:jc w:val="both"/>
        <w:rPr>
          <w:rFonts w:cstheme="minorHAnsi"/>
          <w:lang w:val="en-US"/>
        </w:rPr>
      </w:pPr>
    </w:p>
    <w:sectPr w:rsidR="00B37E16" w:rsidRPr="0041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ECF"/>
    <w:multiLevelType w:val="hybridMultilevel"/>
    <w:tmpl w:val="3FBE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82D"/>
    <w:multiLevelType w:val="hybridMultilevel"/>
    <w:tmpl w:val="D9FC3B2C"/>
    <w:lvl w:ilvl="0" w:tplc="42E4B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404EE"/>
    <w:multiLevelType w:val="hybridMultilevel"/>
    <w:tmpl w:val="B778EF4A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263F15"/>
    <w:rsid w:val="003E6672"/>
    <w:rsid w:val="00417AC2"/>
    <w:rsid w:val="006D3054"/>
    <w:rsid w:val="00B37E16"/>
    <w:rsid w:val="00C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8A26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B68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3B6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E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E6672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263F15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2019-02-11T13:35:00Z</cp:lastPrinted>
  <dcterms:created xsi:type="dcterms:W3CDTF">2019-02-11T06:54:00Z</dcterms:created>
  <dcterms:modified xsi:type="dcterms:W3CDTF">2019-02-12T14:21:00Z</dcterms:modified>
</cp:coreProperties>
</file>