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68" w:rsidRPr="000222F5" w:rsidRDefault="00CD3B68" w:rsidP="000222F5">
      <w:pPr>
        <w:jc w:val="center"/>
        <w:rPr>
          <w:rFonts w:cstheme="minorHAnsi"/>
          <w:lang w:val="en-US"/>
        </w:rPr>
      </w:pPr>
      <w:r w:rsidRPr="000222F5">
        <w:rPr>
          <w:rFonts w:cstheme="minorHAnsi"/>
          <w:lang w:val="en-US"/>
        </w:rPr>
        <w:t>Erasmus+ 2019 call, Key Action 2: Capacity building in higher education</w:t>
      </w:r>
    </w:p>
    <w:p w:rsidR="00CD3B68" w:rsidRPr="000222F5" w:rsidRDefault="00CD3B68" w:rsidP="000222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  <w:r w:rsidRPr="000222F5">
        <w:rPr>
          <w:rFonts w:cstheme="minorHAnsi"/>
          <w:lang w:val="en-US"/>
        </w:rPr>
        <w:t>Project category: Curriculum development</w:t>
      </w:r>
    </w:p>
    <w:p w:rsidR="00CD3B68" w:rsidRPr="000222F5" w:rsidRDefault="00CD3B68" w:rsidP="000222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en-US"/>
        </w:rPr>
      </w:pPr>
    </w:p>
    <w:p w:rsidR="00CD3B68" w:rsidRPr="000222F5" w:rsidRDefault="00CD3B68" w:rsidP="000222F5">
      <w:pPr>
        <w:jc w:val="center"/>
        <w:rPr>
          <w:rFonts w:cstheme="minorHAnsi"/>
          <w:b/>
          <w:lang w:val="en-US"/>
        </w:rPr>
      </w:pPr>
      <w:r w:rsidRPr="000222F5">
        <w:rPr>
          <w:rFonts w:cstheme="minorHAnsi"/>
          <w:b/>
          <w:lang w:val="en-US"/>
        </w:rPr>
        <w:t>“</w:t>
      </w:r>
      <w:r w:rsidR="00566958" w:rsidRPr="000222F5">
        <w:rPr>
          <w:rFonts w:cstheme="minorHAnsi"/>
          <w:b/>
          <w:lang w:val="en-US"/>
        </w:rPr>
        <w:t>European expertise in blended-learning for three-cycle engineering education” (E3EE</w:t>
      </w:r>
      <w:r w:rsidRPr="000222F5">
        <w:rPr>
          <w:rFonts w:cstheme="minorHAnsi"/>
          <w:b/>
          <w:lang w:val="en-US"/>
        </w:rPr>
        <w:t>)</w:t>
      </w:r>
    </w:p>
    <w:p w:rsidR="00566958" w:rsidRPr="000222F5" w:rsidRDefault="00566958" w:rsidP="000222F5">
      <w:pPr>
        <w:jc w:val="center"/>
        <w:rPr>
          <w:rFonts w:cstheme="minorHAnsi"/>
          <w:b/>
          <w:lang w:val="en-US"/>
        </w:rPr>
      </w:pPr>
      <w:r w:rsidRPr="000222F5">
        <w:rPr>
          <w:rFonts w:cstheme="minorHAnsi"/>
          <w:b/>
          <w:lang w:val="en-US"/>
        </w:rPr>
        <w:t>609872-EPP-1-2019-1-ES-EPPKA2-CBHE-JP</w:t>
      </w:r>
    </w:p>
    <w:p w:rsidR="000222F5" w:rsidRPr="000222F5" w:rsidRDefault="000222F5" w:rsidP="000222F5">
      <w:pPr>
        <w:jc w:val="both"/>
        <w:rPr>
          <w:rFonts w:cstheme="minorHAnsi"/>
          <w:b/>
          <w:lang w:val="en-US"/>
        </w:rPr>
      </w:pPr>
    </w:p>
    <w:p w:rsidR="00CD3B68" w:rsidRPr="000222F5" w:rsidRDefault="00CD3B68" w:rsidP="000222F5">
      <w:pPr>
        <w:jc w:val="both"/>
        <w:rPr>
          <w:rFonts w:cstheme="minorHAnsi"/>
          <w:b/>
          <w:lang w:val="en-US"/>
        </w:rPr>
      </w:pPr>
      <w:r w:rsidRPr="000222F5">
        <w:rPr>
          <w:rFonts w:cstheme="minorHAnsi"/>
          <w:b/>
          <w:lang w:val="en-US"/>
        </w:rPr>
        <w:t>Wider objective:</w:t>
      </w:r>
    </w:p>
    <w:p w:rsidR="000222F5" w:rsidRDefault="000222F5" w:rsidP="000222F5">
      <w:pPr>
        <w:jc w:val="both"/>
        <w:rPr>
          <w:rFonts w:cstheme="minorHAnsi"/>
          <w:lang w:val="en-US"/>
        </w:rPr>
      </w:pPr>
      <w:r w:rsidRPr="000222F5">
        <w:rPr>
          <w:rFonts w:cstheme="minorHAnsi"/>
          <w:lang w:val="en-US"/>
        </w:rPr>
        <w:t xml:space="preserve">To improve quality of engineering education in Russia and Nepal by implementing rational blended learning approach into study </w:t>
      </w:r>
      <w:proofErr w:type="spellStart"/>
      <w:r w:rsidRPr="000222F5">
        <w:rPr>
          <w:rFonts w:cstheme="minorHAnsi"/>
          <w:lang w:val="en-US"/>
        </w:rPr>
        <w:t>programmes</w:t>
      </w:r>
      <w:proofErr w:type="spellEnd"/>
      <w:r w:rsidRPr="000222F5">
        <w:rPr>
          <w:rFonts w:cstheme="minorHAnsi"/>
          <w:lang w:val="en-US"/>
        </w:rPr>
        <w:t xml:space="preserve"> at BSc, MSc and PhD levels</w:t>
      </w:r>
      <w:r w:rsidRPr="000222F5">
        <w:rPr>
          <w:rFonts w:cstheme="minorHAnsi"/>
          <w:lang w:val="en-US"/>
        </w:rPr>
        <w:t>.</w:t>
      </w:r>
    </w:p>
    <w:p w:rsidR="000222F5" w:rsidRPr="000222F5" w:rsidRDefault="000222F5" w:rsidP="000222F5">
      <w:pPr>
        <w:jc w:val="both"/>
        <w:rPr>
          <w:rFonts w:cstheme="minorHAnsi"/>
          <w:lang w:val="en-US"/>
        </w:rPr>
      </w:pPr>
    </w:p>
    <w:p w:rsidR="00CD3B68" w:rsidRPr="000222F5" w:rsidRDefault="00CD3B68" w:rsidP="000222F5">
      <w:pPr>
        <w:jc w:val="both"/>
        <w:rPr>
          <w:rFonts w:cstheme="minorHAnsi"/>
          <w:b/>
          <w:lang w:val="en-US"/>
        </w:rPr>
      </w:pPr>
      <w:r w:rsidRPr="000222F5">
        <w:rPr>
          <w:rFonts w:cstheme="minorHAnsi"/>
          <w:b/>
          <w:lang w:val="en-US"/>
        </w:rPr>
        <w:t>Specific objectives:</w:t>
      </w:r>
    </w:p>
    <w:p w:rsidR="000222F5" w:rsidRPr="000222F5" w:rsidRDefault="000222F5" w:rsidP="000222F5">
      <w:pPr>
        <w:pStyle w:val="BulletBox"/>
        <w:numPr>
          <w:ilvl w:val="0"/>
          <w:numId w:val="4"/>
        </w:numPr>
        <w:tabs>
          <w:tab w:val="clear" w:pos="228"/>
          <w:tab w:val="left" w:pos="229"/>
        </w:tabs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222F5">
        <w:rPr>
          <w:rFonts w:asciiTheme="minorHAnsi" w:eastAsia="Calibri" w:hAnsiTheme="minorHAnsi" w:cstheme="minorHAnsi"/>
          <w:szCs w:val="22"/>
          <w:lang w:eastAsia="en-US"/>
        </w:rPr>
        <w:t>To develop methodology of rational blended learning approach implementation for 3-cycle engineering programmes.</w:t>
      </w:r>
    </w:p>
    <w:p w:rsidR="000222F5" w:rsidRPr="000222F5" w:rsidRDefault="000222F5" w:rsidP="000222F5">
      <w:pPr>
        <w:pStyle w:val="BulletBox"/>
        <w:numPr>
          <w:ilvl w:val="0"/>
          <w:numId w:val="4"/>
        </w:numPr>
        <w:tabs>
          <w:tab w:val="clear" w:pos="228"/>
          <w:tab w:val="left" w:pos="229"/>
        </w:tabs>
        <w:ind w:hanging="7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222F5">
        <w:rPr>
          <w:rFonts w:asciiTheme="minorHAnsi" w:hAnsiTheme="minorHAnsi" w:cstheme="minorHAnsi"/>
          <w:szCs w:val="22"/>
          <w:lang w:val="en-US"/>
        </w:rPr>
        <w:t xml:space="preserve">To train pool of university staff capable for BL-based </w:t>
      </w:r>
      <w:proofErr w:type="spellStart"/>
      <w:r w:rsidRPr="000222F5">
        <w:rPr>
          <w:rFonts w:asciiTheme="minorHAnsi" w:hAnsiTheme="minorHAnsi" w:cstheme="minorHAnsi"/>
          <w:szCs w:val="22"/>
          <w:lang w:val="en-US"/>
        </w:rPr>
        <w:t>programmes</w:t>
      </w:r>
      <w:proofErr w:type="spellEnd"/>
      <w:r w:rsidRPr="000222F5">
        <w:rPr>
          <w:rFonts w:asciiTheme="minorHAnsi" w:hAnsiTheme="minorHAnsi" w:cstheme="minorHAnsi"/>
          <w:szCs w:val="22"/>
          <w:lang w:val="en-US"/>
        </w:rPr>
        <w:t xml:space="preserve"> development</w:t>
      </w:r>
    </w:p>
    <w:p w:rsidR="000222F5" w:rsidRPr="000222F5" w:rsidRDefault="000222F5" w:rsidP="000222F5">
      <w:pPr>
        <w:pStyle w:val="BulletBox"/>
        <w:numPr>
          <w:ilvl w:val="0"/>
          <w:numId w:val="4"/>
        </w:numPr>
        <w:tabs>
          <w:tab w:val="clear" w:pos="228"/>
          <w:tab w:val="left" w:pos="229"/>
        </w:tabs>
        <w:ind w:hanging="720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222F5">
        <w:rPr>
          <w:rFonts w:asciiTheme="minorHAnsi" w:hAnsiTheme="minorHAnsi" w:cstheme="minorHAnsi"/>
          <w:szCs w:val="22"/>
          <w:lang w:val="en-US"/>
        </w:rPr>
        <w:t xml:space="preserve">To modernize and pilot BL-based 3-cycle engineering </w:t>
      </w:r>
      <w:proofErr w:type="spellStart"/>
      <w:r w:rsidRPr="000222F5">
        <w:rPr>
          <w:rFonts w:asciiTheme="minorHAnsi" w:hAnsiTheme="minorHAnsi" w:cstheme="minorHAnsi"/>
          <w:szCs w:val="22"/>
          <w:lang w:val="en-US"/>
        </w:rPr>
        <w:t>programmes</w:t>
      </w:r>
      <w:proofErr w:type="spellEnd"/>
      <w:r w:rsidRPr="000222F5">
        <w:rPr>
          <w:rFonts w:asciiTheme="minorHAnsi" w:hAnsiTheme="minorHAnsi" w:cstheme="minorHAnsi"/>
          <w:szCs w:val="22"/>
          <w:lang w:val="en-US"/>
        </w:rPr>
        <w:t xml:space="preserve"> at partner universities</w:t>
      </w:r>
    </w:p>
    <w:p w:rsidR="000222F5" w:rsidRPr="000222F5" w:rsidRDefault="000222F5" w:rsidP="000222F5">
      <w:pPr>
        <w:jc w:val="both"/>
        <w:rPr>
          <w:rFonts w:cstheme="minorHAnsi"/>
          <w:lang w:val="en-US"/>
        </w:rPr>
      </w:pPr>
    </w:p>
    <w:p w:rsidR="00CD3B68" w:rsidRPr="000222F5" w:rsidRDefault="00CD3B68" w:rsidP="000222F5">
      <w:pPr>
        <w:jc w:val="both"/>
        <w:rPr>
          <w:rFonts w:cstheme="minorHAnsi"/>
          <w:b/>
          <w:lang w:val="en-US"/>
        </w:rPr>
      </w:pPr>
      <w:r w:rsidRPr="000222F5">
        <w:rPr>
          <w:rFonts w:cstheme="minorHAnsi"/>
          <w:b/>
          <w:lang w:val="en-US"/>
        </w:rPr>
        <w:t>Consortium: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ind w:left="284" w:hanging="284"/>
        <w:jc w:val="both"/>
        <w:rPr>
          <w:rFonts w:cstheme="minorHAnsi"/>
          <w:lang w:val="en-US"/>
        </w:rPr>
      </w:pPr>
      <w:r w:rsidRPr="000222F5">
        <w:rPr>
          <w:rFonts w:eastAsia="Calibri" w:cstheme="minorHAnsi"/>
          <w:lang w:val="en-US"/>
        </w:rPr>
        <w:t xml:space="preserve">University of Cadiz </w:t>
      </w:r>
      <w:r w:rsidR="00A644EE" w:rsidRPr="000222F5">
        <w:rPr>
          <w:rFonts w:eastAsia="Calibri" w:cstheme="minorHAnsi"/>
          <w:lang w:val="en-US"/>
        </w:rPr>
        <w:t xml:space="preserve">(UCA) </w:t>
      </w:r>
      <w:r w:rsidRPr="000222F5">
        <w:rPr>
          <w:rFonts w:eastAsia="Calibri" w:cstheme="minorHAnsi"/>
          <w:lang w:val="en-US"/>
        </w:rPr>
        <w:t>(Cadiz, Spain)</w:t>
      </w:r>
      <w:r w:rsidR="00A644EE" w:rsidRPr="000222F5">
        <w:rPr>
          <w:rFonts w:eastAsia="Calibri" w:cstheme="minorHAnsi"/>
          <w:lang w:val="en-US"/>
        </w:rPr>
        <w:t xml:space="preserve"> - COORDINATOR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Polytechnic University of Catalonia - Barcelona Tech</w:t>
      </w:r>
      <w:r w:rsidR="00A644EE" w:rsidRPr="000222F5">
        <w:rPr>
          <w:rFonts w:eastAsia="Calibri" w:cstheme="minorHAnsi"/>
          <w:lang w:val="en-US"/>
        </w:rPr>
        <w:t xml:space="preserve"> (UPC)</w:t>
      </w:r>
      <w:r w:rsidRPr="000222F5">
        <w:rPr>
          <w:rFonts w:eastAsia="Calibri" w:cstheme="minorHAnsi"/>
          <w:lang w:val="en-US"/>
        </w:rPr>
        <w:t xml:space="preserve"> </w:t>
      </w:r>
      <w:r w:rsidR="00A644EE" w:rsidRPr="000222F5">
        <w:rPr>
          <w:rFonts w:eastAsia="Calibri" w:cstheme="minorHAnsi"/>
          <w:lang w:val="en-US"/>
        </w:rPr>
        <w:t>(Barcelona, Spain)</w:t>
      </w:r>
    </w:p>
    <w:p w:rsidR="00B37E16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Aston University</w:t>
      </w:r>
      <w:r w:rsidR="00A644EE" w:rsidRPr="000222F5">
        <w:rPr>
          <w:rFonts w:eastAsia="Calibri" w:cstheme="minorHAnsi"/>
          <w:lang w:val="en-US"/>
        </w:rPr>
        <w:t xml:space="preserve"> (ASTON U) (BIRMINGHAM, UK)</w:t>
      </w:r>
    </w:p>
    <w:p w:rsidR="00566958" w:rsidRPr="000222F5" w:rsidRDefault="00A644EE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proofErr w:type="spellStart"/>
      <w:r w:rsidRPr="000222F5">
        <w:rPr>
          <w:rFonts w:eastAsia="Calibri" w:cstheme="minorHAnsi"/>
          <w:lang w:val="en-US"/>
        </w:rPr>
        <w:t>Societ</w:t>
      </w:r>
      <w:r w:rsidR="000222F5" w:rsidRPr="000222F5">
        <w:rPr>
          <w:rFonts w:eastAsia="Calibri" w:cstheme="minorHAnsi"/>
          <w:lang w:val="en-US"/>
        </w:rPr>
        <w:t>e</w:t>
      </w:r>
      <w:proofErr w:type="spellEnd"/>
      <w:r w:rsidR="000222F5" w:rsidRPr="000222F5">
        <w:rPr>
          <w:rFonts w:eastAsia="Calibri" w:cstheme="minorHAnsi"/>
          <w:lang w:val="en-US"/>
        </w:rPr>
        <w:t xml:space="preserve"> </w:t>
      </w:r>
      <w:proofErr w:type="spellStart"/>
      <w:r w:rsidR="000222F5" w:rsidRPr="000222F5">
        <w:rPr>
          <w:rFonts w:eastAsia="Calibri" w:cstheme="minorHAnsi"/>
          <w:lang w:val="en-US"/>
        </w:rPr>
        <w:t>Europeenne</w:t>
      </w:r>
      <w:proofErr w:type="spellEnd"/>
      <w:r w:rsidR="000222F5" w:rsidRPr="000222F5">
        <w:rPr>
          <w:rFonts w:eastAsia="Calibri" w:cstheme="minorHAnsi"/>
          <w:lang w:val="en-US"/>
        </w:rPr>
        <w:t xml:space="preserve"> Pour La Formation d</w:t>
      </w:r>
      <w:r w:rsidRPr="000222F5">
        <w:rPr>
          <w:rFonts w:eastAsia="Calibri" w:cstheme="minorHAnsi"/>
          <w:lang w:val="en-US"/>
        </w:rPr>
        <w:t xml:space="preserve">es </w:t>
      </w:r>
      <w:proofErr w:type="spellStart"/>
      <w:r w:rsidRPr="000222F5">
        <w:rPr>
          <w:rFonts w:eastAsia="Calibri" w:cstheme="minorHAnsi"/>
          <w:lang w:val="en-US"/>
        </w:rPr>
        <w:t>Ingenieurs</w:t>
      </w:r>
      <w:proofErr w:type="spellEnd"/>
      <w:r w:rsidRPr="000222F5">
        <w:rPr>
          <w:rFonts w:eastAsia="Calibri" w:cstheme="minorHAnsi"/>
          <w:lang w:val="en-US"/>
        </w:rPr>
        <w:t xml:space="preserve"> (</w:t>
      </w:r>
      <w:r w:rsidR="00566958" w:rsidRPr="000222F5">
        <w:rPr>
          <w:rFonts w:eastAsia="Calibri" w:cstheme="minorHAnsi"/>
          <w:lang w:val="en-US"/>
        </w:rPr>
        <w:t>SEFI</w:t>
      </w:r>
      <w:r w:rsidRPr="000222F5">
        <w:rPr>
          <w:rFonts w:eastAsia="Calibri" w:cstheme="minorHAnsi"/>
          <w:lang w:val="en-US"/>
        </w:rPr>
        <w:t>) (Brussels, Belgium)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Bologna Club (BC)</w:t>
      </w:r>
      <w:r w:rsidR="00A644EE" w:rsidRPr="000222F5">
        <w:rPr>
          <w:rFonts w:eastAsia="Calibri" w:cstheme="minorHAnsi"/>
          <w:lang w:val="en-US"/>
        </w:rPr>
        <w:t xml:space="preserve"> (Rostov-On-Don, Russia)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Don State Technical University (DSTU)</w:t>
      </w:r>
      <w:r w:rsidR="00A644EE" w:rsidRPr="000222F5">
        <w:rPr>
          <w:rFonts w:eastAsia="Calibri" w:cstheme="minorHAnsi"/>
          <w:lang w:val="en-US"/>
        </w:rPr>
        <w:t xml:space="preserve"> (Rostov-On-Don, Russia)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Kuban State Technological University (</w:t>
      </w:r>
      <w:proofErr w:type="spellStart"/>
      <w:r w:rsidRPr="000222F5">
        <w:rPr>
          <w:rFonts w:eastAsia="Calibri" w:cstheme="minorHAnsi"/>
          <w:lang w:val="en-US"/>
        </w:rPr>
        <w:t>KubSTU</w:t>
      </w:r>
      <w:proofErr w:type="spellEnd"/>
      <w:r w:rsidRPr="000222F5">
        <w:rPr>
          <w:rFonts w:eastAsia="Calibri" w:cstheme="minorHAnsi"/>
          <w:lang w:val="en-US"/>
        </w:rPr>
        <w:t>)</w:t>
      </w:r>
      <w:r w:rsidR="00A644EE" w:rsidRPr="000222F5">
        <w:rPr>
          <w:rFonts w:eastAsia="Calibri" w:cstheme="minorHAnsi"/>
          <w:lang w:val="en-US"/>
        </w:rPr>
        <w:t xml:space="preserve"> (Krasnodar, Russia)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color w:val="333333"/>
          <w:lang w:val="en-US"/>
        </w:rPr>
        <w:t>Tomsk Polytechnic University (TPU)</w:t>
      </w:r>
      <w:r w:rsidR="00A644EE" w:rsidRPr="000222F5">
        <w:rPr>
          <w:rFonts w:eastAsia="Calibri" w:cstheme="minorHAnsi"/>
          <w:color w:val="333333"/>
          <w:lang w:val="en-US"/>
        </w:rPr>
        <w:t xml:space="preserve"> (Tomsk, Russia)</w:t>
      </w:r>
    </w:p>
    <w:p w:rsidR="00566958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r w:rsidRPr="000222F5">
        <w:rPr>
          <w:rFonts w:eastAsia="Calibri" w:cstheme="minorHAnsi"/>
          <w:lang w:val="en-US"/>
        </w:rPr>
        <w:t>Kathmandu University (KU)</w:t>
      </w:r>
      <w:r w:rsidR="00A644EE" w:rsidRPr="000222F5">
        <w:rPr>
          <w:rFonts w:eastAsia="Calibri" w:cstheme="minorHAnsi"/>
          <w:lang w:val="en-US"/>
        </w:rPr>
        <w:t xml:space="preserve"> (Kathmandu, Nepal)</w:t>
      </w:r>
    </w:p>
    <w:p w:rsidR="00A644EE" w:rsidRPr="000222F5" w:rsidRDefault="00566958" w:rsidP="000222F5">
      <w:pPr>
        <w:pStyle w:val="a3"/>
        <w:numPr>
          <w:ilvl w:val="0"/>
          <w:numId w:val="2"/>
        </w:num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284" w:hanging="284"/>
        <w:jc w:val="both"/>
        <w:rPr>
          <w:rFonts w:eastAsia="Calibri" w:cstheme="minorHAnsi"/>
          <w:lang w:val="en-US"/>
        </w:rPr>
      </w:pPr>
      <w:proofErr w:type="spellStart"/>
      <w:r w:rsidRPr="000222F5">
        <w:rPr>
          <w:rFonts w:eastAsia="Calibri" w:cstheme="minorHAnsi"/>
          <w:lang w:val="en-US"/>
        </w:rPr>
        <w:t>Tribhuvan</w:t>
      </w:r>
      <w:proofErr w:type="spellEnd"/>
      <w:r w:rsidRPr="000222F5">
        <w:rPr>
          <w:rFonts w:eastAsia="Calibri" w:cstheme="minorHAnsi"/>
          <w:lang w:val="en-US"/>
        </w:rPr>
        <w:t xml:space="preserve"> University</w:t>
      </w:r>
      <w:r w:rsidR="00A644EE" w:rsidRPr="000222F5">
        <w:rPr>
          <w:rFonts w:eastAsia="Calibri" w:cstheme="minorHAnsi"/>
          <w:lang w:val="en-US"/>
        </w:rPr>
        <w:t xml:space="preserve"> (TU) (Kathmandu, Nepal)</w:t>
      </w:r>
    </w:p>
    <w:p w:rsidR="00566958" w:rsidRPr="000222F5" w:rsidRDefault="00566958" w:rsidP="000222F5">
      <w:pPr>
        <w:pStyle w:val="a3"/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eastAsia="Calibri" w:cstheme="minorHAnsi"/>
          <w:lang w:val="en-US"/>
        </w:rPr>
      </w:pPr>
      <w:bookmarkStart w:id="0" w:name="_GoBack"/>
      <w:bookmarkEnd w:id="0"/>
    </w:p>
    <w:sectPr w:rsidR="00566958" w:rsidRPr="0002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3F29"/>
    <w:multiLevelType w:val="multilevel"/>
    <w:tmpl w:val="C910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hint="default"/>
        <w:sz w:val="22"/>
      </w:rPr>
    </w:lvl>
  </w:abstractNum>
  <w:abstractNum w:abstractNumId="1" w15:restartNumberingAfterBreak="0">
    <w:nsid w:val="5B6E5607"/>
    <w:multiLevelType w:val="hybridMultilevel"/>
    <w:tmpl w:val="8A5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0E04"/>
    <w:multiLevelType w:val="hybridMultilevel"/>
    <w:tmpl w:val="F74A5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F6CC4"/>
    <w:multiLevelType w:val="hybridMultilevel"/>
    <w:tmpl w:val="CCF44A06"/>
    <w:lvl w:ilvl="0" w:tplc="E5CA1EF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4"/>
    <w:rsid w:val="000222F5"/>
    <w:rsid w:val="00566958"/>
    <w:rsid w:val="006D3054"/>
    <w:rsid w:val="00A644EE"/>
    <w:rsid w:val="00B37E16"/>
    <w:rsid w:val="00CD3B68"/>
    <w:rsid w:val="00D1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B4F3"/>
  <w15:chartTrackingRefBased/>
  <w15:docId w15:val="{18A39924-31DB-411C-953F-3A6D7146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68"/>
    <w:pPr>
      <w:ind w:left="720"/>
      <w:contextualSpacing/>
    </w:pPr>
  </w:style>
  <w:style w:type="paragraph" w:customStyle="1" w:styleId="BulletBox">
    <w:name w:val="BulletBox"/>
    <w:basedOn w:val="a"/>
    <w:rsid w:val="000222F5"/>
    <w:pPr>
      <w:widowControl w:val="0"/>
      <w:tabs>
        <w:tab w:val="left" w:pos="228"/>
      </w:tabs>
      <w:spacing w:after="0" w:line="240" w:lineRule="auto"/>
    </w:pPr>
    <w:rPr>
      <w:rFonts w:ascii="Times New Roman" w:eastAsia="Times New Roman" w:hAnsi="Times New Roman" w:cs="Arial"/>
      <w:szCs w:val="24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02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2019-02-12T13:39:00Z</cp:lastPrinted>
  <dcterms:created xsi:type="dcterms:W3CDTF">2019-02-11T06:54:00Z</dcterms:created>
  <dcterms:modified xsi:type="dcterms:W3CDTF">2019-02-12T13:40:00Z</dcterms:modified>
</cp:coreProperties>
</file>