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E5" w:rsidRPr="00310A32" w:rsidRDefault="00AE53E5" w:rsidP="00310A32">
      <w:pPr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>Erasmus+ 2019 call, Key Action 2: Capacity building in higher education</w:t>
      </w:r>
    </w:p>
    <w:p w:rsidR="00CD044B" w:rsidRPr="00310A32" w:rsidRDefault="00AE53E5" w:rsidP="00310A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Project category: </w:t>
      </w:r>
      <w:r w:rsidR="00CD044B" w:rsidRPr="00310A32">
        <w:rPr>
          <w:rFonts w:cstheme="minorHAnsi"/>
          <w:lang w:val="en-US"/>
        </w:rPr>
        <w:t>Curriculum development</w:t>
      </w:r>
    </w:p>
    <w:p w:rsidR="00AE53E5" w:rsidRPr="00310A32" w:rsidRDefault="00AE53E5" w:rsidP="00310A32">
      <w:pPr>
        <w:spacing w:line="240" w:lineRule="auto"/>
        <w:jc w:val="center"/>
        <w:rPr>
          <w:rFonts w:cstheme="minorHAnsi"/>
          <w:b/>
          <w:lang w:val="en-US"/>
        </w:rPr>
      </w:pPr>
      <w:r w:rsidRPr="00310A32">
        <w:rPr>
          <w:rFonts w:cstheme="minorHAnsi"/>
          <w:b/>
          <w:lang w:val="en-US"/>
        </w:rPr>
        <w:t xml:space="preserve">“Asia </w:t>
      </w:r>
      <w:proofErr w:type="spellStart"/>
      <w:r w:rsidRPr="00310A32">
        <w:rPr>
          <w:rFonts w:cstheme="minorHAnsi"/>
          <w:b/>
          <w:lang w:val="en-US"/>
        </w:rPr>
        <w:t>coLlaborative</w:t>
      </w:r>
      <w:proofErr w:type="spellEnd"/>
      <w:r w:rsidRPr="00310A32">
        <w:rPr>
          <w:rFonts w:cstheme="minorHAnsi"/>
          <w:b/>
          <w:lang w:val="en-US"/>
        </w:rPr>
        <w:t xml:space="preserve"> engineering </w:t>
      </w:r>
      <w:proofErr w:type="spellStart"/>
      <w:r w:rsidRPr="00310A32">
        <w:rPr>
          <w:rFonts w:cstheme="minorHAnsi"/>
          <w:b/>
          <w:lang w:val="en-US"/>
        </w:rPr>
        <w:t>CurrIculum</w:t>
      </w:r>
      <w:proofErr w:type="spellEnd"/>
      <w:r w:rsidRPr="00310A32">
        <w:rPr>
          <w:rFonts w:cstheme="minorHAnsi"/>
          <w:b/>
          <w:lang w:val="en-US"/>
        </w:rPr>
        <w:t xml:space="preserve"> </w:t>
      </w:r>
      <w:proofErr w:type="spellStart"/>
      <w:r w:rsidRPr="00310A32">
        <w:rPr>
          <w:rFonts w:cstheme="minorHAnsi"/>
          <w:b/>
          <w:lang w:val="en-US"/>
        </w:rPr>
        <w:t>enhAncement</w:t>
      </w:r>
      <w:proofErr w:type="spellEnd"/>
      <w:r w:rsidRPr="00310A32">
        <w:rPr>
          <w:rFonts w:cstheme="minorHAnsi"/>
          <w:b/>
          <w:lang w:val="en-US"/>
        </w:rPr>
        <w:t>” (ALICIA)</w:t>
      </w:r>
    </w:p>
    <w:p w:rsidR="00D84DAC" w:rsidRDefault="00D84DAC" w:rsidP="00310A32">
      <w:pPr>
        <w:spacing w:line="240" w:lineRule="auto"/>
        <w:jc w:val="center"/>
        <w:rPr>
          <w:rFonts w:cstheme="minorHAnsi"/>
          <w:b/>
          <w:lang w:val="en-US"/>
        </w:rPr>
      </w:pPr>
      <w:r w:rsidRPr="00310A32">
        <w:rPr>
          <w:rFonts w:cstheme="minorHAnsi"/>
          <w:b/>
          <w:lang w:val="en-US"/>
        </w:rPr>
        <w:t>610008-EPP-1-2019-1-PT-EPPKA2-CBHE-JP</w:t>
      </w:r>
    </w:p>
    <w:p w:rsidR="00310A32" w:rsidRPr="00310A32" w:rsidRDefault="00310A32" w:rsidP="00310A32">
      <w:pPr>
        <w:spacing w:line="240" w:lineRule="auto"/>
        <w:jc w:val="center"/>
        <w:rPr>
          <w:rFonts w:cstheme="minorHAnsi"/>
          <w:b/>
          <w:lang w:val="en-US"/>
        </w:rPr>
      </w:pPr>
    </w:p>
    <w:p w:rsidR="00AE53E5" w:rsidRPr="00310A32" w:rsidRDefault="00AE53E5" w:rsidP="00310A32">
      <w:pPr>
        <w:spacing w:line="240" w:lineRule="auto"/>
        <w:jc w:val="both"/>
        <w:rPr>
          <w:rFonts w:cstheme="minorHAnsi"/>
          <w:b/>
          <w:lang w:val="en-US"/>
        </w:rPr>
      </w:pPr>
      <w:r w:rsidRPr="00310A32">
        <w:rPr>
          <w:rFonts w:cstheme="minorHAnsi"/>
          <w:b/>
          <w:lang w:val="en-US"/>
        </w:rPr>
        <w:t>Wider objective:</w:t>
      </w:r>
    </w:p>
    <w:p w:rsidR="00310A32" w:rsidRDefault="00310A32" w:rsidP="00310A32">
      <w:pPr>
        <w:spacing w:line="240" w:lineRule="auto"/>
        <w:jc w:val="both"/>
        <w:rPr>
          <w:rFonts w:cstheme="minorHAnsi"/>
          <w:b/>
          <w:lang w:val="en-US"/>
        </w:rPr>
      </w:pPr>
      <w:r w:rsidRPr="00310A32">
        <w:rPr>
          <w:rFonts w:cstheme="minorHAnsi"/>
          <w:lang w:val="en-US"/>
        </w:rPr>
        <w:t>To build the Partner Countries' Engineering Education Capacity on the base of Bologna Principles to meet the challenges and needs of rapid changing modern socio-economic reality</w:t>
      </w:r>
      <w:r w:rsidRPr="00310A32">
        <w:rPr>
          <w:rFonts w:cstheme="minorHAnsi"/>
          <w:b/>
          <w:lang w:val="en-US"/>
        </w:rPr>
        <w:t xml:space="preserve"> </w:t>
      </w:r>
    </w:p>
    <w:p w:rsidR="00310A32" w:rsidRPr="00310A32" w:rsidRDefault="00310A32" w:rsidP="00310A32">
      <w:pPr>
        <w:spacing w:line="240" w:lineRule="auto"/>
        <w:jc w:val="both"/>
        <w:rPr>
          <w:rFonts w:cstheme="minorHAnsi"/>
          <w:b/>
          <w:lang w:val="en-US"/>
        </w:rPr>
      </w:pPr>
    </w:p>
    <w:p w:rsidR="00AE53E5" w:rsidRPr="00310A32" w:rsidRDefault="00AE53E5" w:rsidP="00310A32">
      <w:pPr>
        <w:spacing w:line="240" w:lineRule="auto"/>
        <w:jc w:val="both"/>
        <w:rPr>
          <w:rFonts w:cstheme="minorHAnsi"/>
          <w:b/>
          <w:lang w:val="en-US"/>
        </w:rPr>
      </w:pPr>
      <w:r w:rsidRPr="00310A32">
        <w:rPr>
          <w:rFonts w:cstheme="minorHAnsi"/>
          <w:b/>
          <w:lang w:val="en-US"/>
        </w:rPr>
        <w:t>Specific objectives:</w:t>
      </w:r>
    </w:p>
    <w:p w:rsidR="00310A32" w:rsidRPr="00310A32" w:rsidRDefault="00310A32" w:rsidP="00F53F9C">
      <w:pPr>
        <w:pStyle w:val="a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10A32">
        <w:rPr>
          <w:rFonts w:asciiTheme="minorHAnsi" w:hAnsiTheme="minorHAnsi" w:cstheme="minorHAnsi"/>
          <w:sz w:val="22"/>
          <w:szCs w:val="22"/>
        </w:rPr>
        <w:t>To develop the ALICIA network and support management system, allowing the collaborative design and delivery of collaborative design-build and soft skills modules</w:t>
      </w:r>
    </w:p>
    <w:p w:rsidR="00310A32" w:rsidRPr="00310A32" w:rsidRDefault="00310A32" w:rsidP="00F53F9C">
      <w:pPr>
        <w:pStyle w:val="a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10A32">
        <w:rPr>
          <w:rFonts w:asciiTheme="minorHAnsi" w:hAnsiTheme="minorHAnsi" w:cstheme="minorHAnsi"/>
          <w:sz w:val="22"/>
          <w:szCs w:val="22"/>
        </w:rPr>
        <w:t>To design ALICIA pattern language and standard module models</w:t>
      </w:r>
    </w:p>
    <w:p w:rsidR="00310A32" w:rsidRPr="00310A32" w:rsidRDefault="00310A32" w:rsidP="00F53F9C">
      <w:pPr>
        <w:pStyle w:val="a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10A32">
        <w:rPr>
          <w:rFonts w:asciiTheme="minorHAnsi" w:hAnsiTheme="minorHAnsi" w:cstheme="minorHAnsi"/>
          <w:sz w:val="22"/>
          <w:szCs w:val="22"/>
        </w:rPr>
        <w:t>To develop a set of demonstrative modules.</w:t>
      </w:r>
    </w:p>
    <w:p w:rsidR="00310A32" w:rsidRPr="00310A32" w:rsidRDefault="00310A32" w:rsidP="00F53F9C">
      <w:pPr>
        <w:pStyle w:val="a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10A32">
        <w:rPr>
          <w:rFonts w:asciiTheme="minorHAnsi" w:hAnsiTheme="minorHAnsi" w:cstheme="minorHAnsi"/>
          <w:sz w:val="22"/>
          <w:szCs w:val="22"/>
        </w:rPr>
        <w:t xml:space="preserve">To implement a pilot, including the training of trainers </w:t>
      </w:r>
    </w:p>
    <w:p w:rsidR="00310A32" w:rsidRPr="00310A32" w:rsidRDefault="00310A32" w:rsidP="00F53F9C">
      <w:pPr>
        <w:pStyle w:val="a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10A32">
        <w:rPr>
          <w:rFonts w:asciiTheme="minorHAnsi" w:hAnsiTheme="minorHAnsi" w:cstheme="minorHAnsi"/>
          <w:sz w:val="22"/>
          <w:szCs w:val="22"/>
          <w:lang w:val="en-US"/>
        </w:rPr>
        <w:t>To disseminate project results to the scientific and HEI management community, fostering the international recognition and wider adoption of the ALICIA model.</w:t>
      </w:r>
    </w:p>
    <w:p w:rsidR="00310A32" w:rsidRPr="00310A32" w:rsidRDefault="00310A32" w:rsidP="00310A32">
      <w:pPr>
        <w:spacing w:line="240" w:lineRule="auto"/>
        <w:jc w:val="both"/>
        <w:rPr>
          <w:rFonts w:cstheme="minorHAnsi"/>
          <w:lang w:val="en-US"/>
        </w:rPr>
      </w:pPr>
    </w:p>
    <w:p w:rsidR="00AE53E5" w:rsidRPr="00310A32" w:rsidRDefault="00AE53E5" w:rsidP="00310A32">
      <w:pPr>
        <w:spacing w:line="240" w:lineRule="auto"/>
        <w:jc w:val="both"/>
        <w:rPr>
          <w:rFonts w:cstheme="minorHAnsi"/>
          <w:b/>
          <w:lang w:val="en-US"/>
        </w:rPr>
      </w:pPr>
      <w:r w:rsidRPr="00310A32">
        <w:rPr>
          <w:rFonts w:cstheme="minorHAnsi"/>
          <w:b/>
          <w:lang w:val="en-US"/>
        </w:rPr>
        <w:t>Consortium</w:t>
      </w:r>
      <w:r w:rsidR="00CD044B" w:rsidRPr="00310A32">
        <w:rPr>
          <w:rFonts w:cstheme="minorHAnsi"/>
          <w:b/>
          <w:lang w:val="en-US"/>
        </w:rPr>
        <w:t>:</w:t>
      </w:r>
      <w:bookmarkStart w:id="0" w:name="_GoBack"/>
      <w:bookmarkEnd w:id="0"/>
    </w:p>
    <w:p w:rsidR="009079EE" w:rsidRPr="00310A32" w:rsidRDefault="00310A32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310A32">
        <w:rPr>
          <w:rFonts w:cstheme="minorHAnsi"/>
          <w:lang w:val="en-US"/>
        </w:rPr>
        <w:t>Instituto</w:t>
      </w:r>
      <w:proofErr w:type="spellEnd"/>
      <w:r w:rsidRPr="00310A32">
        <w:rPr>
          <w:rFonts w:cstheme="minorHAnsi"/>
          <w:lang w:val="en-US"/>
        </w:rPr>
        <w:t xml:space="preserve"> </w:t>
      </w:r>
      <w:proofErr w:type="spellStart"/>
      <w:r w:rsidRPr="00310A32">
        <w:rPr>
          <w:rFonts w:cstheme="minorHAnsi"/>
          <w:lang w:val="en-US"/>
        </w:rPr>
        <w:t>Politecnico</w:t>
      </w:r>
      <w:proofErr w:type="spellEnd"/>
      <w:r w:rsidRPr="00310A32">
        <w:rPr>
          <w:rFonts w:cstheme="minorHAnsi"/>
          <w:lang w:val="en-US"/>
        </w:rPr>
        <w:t xml:space="preserve"> Do Porto </w:t>
      </w:r>
      <w:r w:rsidR="00F40517" w:rsidRPr="00310A32">
        <w:rPr>
          <w:rFonts w:cstheme="minorHAnsi"/>
          <w:lang w:val="en-US"/>
        </w:rPr>
        <w:t>(IPP) (Porto, Portugal) – COORDINATOR</w:t>
      </w:r>
    </w:p>
    <w:p w:rsidR="00F40517" w:rsidRPr="00310A32" w:rsidRDefault="00310A32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Slovak University of Technology in </w:t>
      </w:r>
      <w:proofErr w:type="spellStart"/>
      <w:r w:rsidRPr="00310A32">
        <w:rPr>
          <w:rFonts w:cstheme="minorHAnsi"/>
          <w:lang w:val="en-US"/>
        </w:rPr>
        <w:t>Bratislva</w:t>
      </w:r>
      <w:proofErr w:type="spellEnd"/>
      <w:r w:rsidRPr="00310A32">
        <w:rPr>
          <w:rFonts w:cstheme="minorHAnsi"/>
          <w:lang w:val="en-US"/>
        </w:rPr>
        <w:t xml:space="preserve"> </w:t>
      </w:r>
      <w:r w:rsidR="00F40517" w:rsidRPr="00310A32">
        <w:rPr>
          <w:rFonts w:cstheme="minorHAnsi"/>
          <w:lang w:val="en-US"/>
        </w:rPr>
        <w:t>(STUBA) (Bratislava, Slovakia)</w:t>
      </w:r>
    </w:p>
    <w:p w:rsidR="00F40517" w:rsidRPr="00310A32" w:rsidRDefault="00310A32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Association for Engineering Education Russia </w:t>
      </w:r>
      <w:r w:rsidR="00F40517" w:rsidRPr="00310A32">
        <w:rPr>
          <w:rFonts w:cstheme="minorHAnsi"/>
          <w:lang w:val="en-US"/>
        </w:rPr>
        <w:t>(AEER) (Moscow, Russia)</w:t>
      </w:r>
    </w:p>
    <w:p w:rsidR="00F40517" w:rsidRPr="00310A32" w:rsidRDefault="00310A32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Tomsk Polytechnic University </w:t>
      </w:r>
      <w:r w:rsidR="00F40517" w:rsidRPr="00310A32">
        <w:rPr>
          <w:rFonts w:cstheme="minorHAnsi"/>
          <w:lang w:val="en-US"/>
        </w:rPr>
        <w:t>(TPU) (Tomsk, Russia)</w:t>
      </w:r>
    </w:p>
    <w:p w:rsidR="00F40517" w:rsidRPr="00310A32" w:rsidRDefault="00310A32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Tambov State Technical University </w:t>
      </w:r>
      <w:r w:rsidR="00F40517" w:rsidRPr="00310A32">
        <w:rPr>
          <w:rFonts w:cstheme="minorHAnsi"/>
          <w:lang w:val="en-US"/>
        </w:rPr>
        <w:t>(TSTU) (Tambov, Russia)</w:t>
      </w:r>
    </w:p>
    <w:p w:rsidR="00F40517" w:rsidRPr="00310A32" w:rsidRDefault="00310A32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Don State Technical University </w:t>
      </w:r>
      <w:r w:rsidR="00F40517" w:rsidRPr="00310A32">
        <w:rPr>
          <w:rFonts w:cstheme="minorHAnsi"/>
          <w:lang w:val="en-US"/>
        </w:rPr>
        <w:t>(DSTU) (Rostov-On-Don, Russia)</w:t>
      </w:r>
    </w:p>
    <w:p w:rsidR="00F40517" w:rsidRPr="00310A32" w:rsidRDefault="00310A32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Tashkent University of Information Technologies </w:t>
      </w:r>
      <w:r w:rsidR="00CD044B" w:rsidRPr="00310A32">
        <w:rPr>
          <w:rFonts w:cstheme="minorHAnsi"/>
          <w:lang w:val="en-US"/>
        </w:rPr>
        <w:t>(TUIT) (Tashkent, Uzbekistan)</w:t>
      </w:r>
    </w:p>
    <w:p w:rsidR="00CD044B" w:rsidRPr="00310A32" w:rsidRDefault="00CD044B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Tashkent State Technical University named after Abu </w:t>
      </w:r>
      <w:proofErr w:type="spellStart"/>
      <w:r w:rsidRPr="00310A32">
        <w:rPr>
          <w:rFonts w:cstheme="minorHAnsi"/>
          <w:lang w:val="en-US"/>
        </w:rPr>
        <w:t>Raikhman</w:t>
      </w:r>
      <w:proofErr w:type="spellEnd"/>
      <w:r w:rsidRPr="00310A32">
        <w:rPr>
          <w:rFonts w:cstheme="minorHAnsi"/>
          <w:lang w:val="en-US"/>
        </w:rPr>
        <w:t xml:space="preserve"> </w:t>
      </w:r>
      <w:proofErr w:type="spellStart"/>
      <w:r w:rsidRPr="00310A32">
        <w:rPr>
          <w:rFonts w:cstheme="minorHAnsi"/>
          <w:lang w:val="en-US"/>
        </w:rPr>
        <w:t>Beruni</w:t>
      </w:r>
      <w:proofErr w:type="spellEnd"/>
      <w:r w:rsidRPr="00310A32">
        <w:rPr>
          <w:rFonts w:cstheme="minorHAnsi"/>
          <w:lang w:val="en-US"/>
        </w:rPr>
        <w:t xml:space="preserve"> (TSTU) (Tashkent, Uzbekistan)</w:t>
      </w:r>
    </w:p>
    <w:p w:rsidR="00CD044B" w:rsidRPr="00310A32" w:rsidRDefault="00CD044B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>Association for Engineering education of Tashkent city (AEET) (Tashkent, Uzbekistan)</w:t>
      </w:r>
    </w:p>
    <w:p w:rsidR="00CD044B" w:rsidRPr="00310A32" w:rsidRDefault="00310A32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Tajik Technical University Named After Academician M </w:t>
      </w:r>
      <w:proofErr w:type="spellStart"/>
      <w:r w:rsidRPr="00310A32">
        <w:rPr>
          <w:rFonts w:cstheme="minorHAnsi"/>
          <w:lang w:val="en-US"/>
        </w:rPr>
        <w:t>Osimi</w:t>
      </w:r>
      <w:proofErr w:type="spellEnd"/>
      <w:r w:rsidRPr="00310A32">
        <w:rPr>
          <w:rFonts w:cstheme="minorHAnsi"/>
          <w:lang w:val="en-US"/>
        </w:rPr>
        <w:t xml:space="preserve"> </w:t>
      </w:r>
      <w:r w:rsidR="00CD044B" w:rsidRPr="00310A32">
        <w:rPr>
          <w:rFonts w:cstheme="minorHAnsi"/>
          <w:lang w:val="en-US"/>
        </w:rPr>
        <w:t>(TTU) (Dushanbe, Tajikistan)</w:t>
      </w:r>
    </w:p>
    <w:p w:rsidR="00CD044B" w:rsidRPr="00310A32" w:rsidRDefault="00310A32" w:rsidP="00310A32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Mining and Metallurgical Institute of Tajikistan </w:t>
      </w:r>
      <w:r w:rsidR="00CD044B" w:rsidRPr="00310A32">
        <w:rPr>
          <w:rFonts w:cstheme="minorHAnsi"/>
          <w:lang w:val="en-US"/>
        </w:rPr>
        <w:t>(MMIT) (</w:t>
      </w:r>
      <w:proofErr w:type="spellStart"/>
      <w:r w:rsidR="00CD044B" w:rsidRPr="00310A32">
        <w:rPr>
          <w:rFonts w:cstheme="minorHAnsi"/>
          <w:lang w:val="en-US"/>
        </w:rPr>
        <w:t>Buston</w:t>
      </w:r>
      <w:proofErr w:type="spellEnd"/>
      <w:r w:rsidR="00CD044B" w:rsidRPr="00310A32">
        <w:rPr>
          <w:rFonts w:cstheme="minorHAnsi"/>
          <w:lang w:val="en-US"/>
        </w:rPr>
        <w:t>, Tajikistan)</w:t>
      </w:r>
    </w:p>
    <w:sectPr w:rsidR="00CD044B" w:rsidRPr="0031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3DF8"/>
    <w:multiLevelType w:val="hybridMultilevel"/>
    <w:tmpl w:val="1C36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A11E4"/>
    <w:multiLevelType w:val="hybridMultilevel"/>
    <w:tmpl w:val="15B64F9A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CF54C5"/>
    <w:multiLevelType w:val="hybridMultilevel"/>
    <w:tmpl w:val="1C36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3A"/>
    <w:rsid w:val="00310A32"/>
    <w:rsid w:val="009079EE"/>
    <w:rsid w:val="00AE53E5"/>
    <w:rsid w:val="00CD044B"/>
    <w:rsid w:val="00D84DAC"/>
    <w:rsid w:val="00E07C3A"/>
    <w:rsid w:val="00F40517"/>
    <w:rsid w:val="00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6515-8EAD-4EE4-9883-849767D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53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E53E5"/>
    <w:pPr>
      <w:ind w:left="720"/>
      <w:contextualSpacing/>
    </w:pPr>
  </w:style>
  <w:style w:type="paragraph" w:styleId="a">
    <w:name w:val="List Bullet"/>
    <w:basedOn w:val="a0"/>
    <w:rsid w:val="00310A3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0"/>
    <w:link w:val="a6"/>
    <w:uiPriority w:val="99"/>
    <w:semiHidden/>
    <w:unhideWhenUsed/>
    <w:rsid w:val="0031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1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2019-02-12T12:25:00Z</cp:lastPrinted>
  <dcterms:created xsi:type="dcterms:W3CDTF">2019-02-11T06:23:00Z</dcterms:created>
  <dcterms:modified xsi:type="dcterms:W3CDTF">2019-02-12T12:27:00Z</dcterms:modified>
</cp:coreProperties>
</file>