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C7" w:rsidRPr="007C31C7" w:rsidRDefault="007C31C7" w:rsidP="007C31C7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b/>
          <w:sz w:val="40"/>
          <w:szCs w:val="28"/>
        </w:rPr>
        <w:t>Португалия</w:t>
      </w:r>
      <w:r>
        <w:rPr>
          <w:rFonts w:ascii="Times New Roman" w:hAnsi="Times New Roman" w:cs="Times New Roman"/>
          <w:b/>
          <w:sz w:val="40"/>
          <w:szCs w:val="28"/>
        </w:rPr>
        <w:t xml:space="preserve">      </w:t>
      </w:r>
      <w:r w:rsidRPr="007C3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B524D" wp14:editId="14910BF2">
            <wp:extent cx="1285875" cy="857250"/>
            <wp:effectExtent l="0" t="0" r="9525" b="0"/>
            <wp:docPr id="18" name="Рисунок 18" descr="Flag of Portugal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Portugal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490"/>
        <w:gridCol w:w="3030"/>
      </w:tblGrid>
      <w:tr w:rsidR="007C31C7" w:rsidRPr="007C31C7" w:rsidTr="007C31C7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7C31C7" w:rsidRPr="007C31C7" w:rsidRDefault="001E4F1F" w:rsidP="007C31C7">
            <w:pPr>
              <w:spacing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Столица" w:history="1">
              <w:r w:rsidR="007C31C7" w:rsidRPr="007C31C7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Столица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7C31C7" w:rsidRPr="007C31C7" w:rsidRDefault="007C31C7" w:rsidP="007C31C7">
            <w:pPr>
              <w:spacing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4D22B9" wp14:editId="2439FCDC">
                  <wp:extent cx="209550" cy="142875"/>
                  <wp:effectExtent l="0" t="0" r="0" b="9525"/>
                  <wp:docPr id="19" name="Рисунок 19" descr="Flag of Lisboa.svg">
                    <a:hlinkClick xmlns:a="http://schemas.openxmlformats.org/drawingml/2006/main" r:id="rId8" tooltip="&quot;Лиссабо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of Lisboa.svg">
                            <a:hlinkClick r:id="rId8" tooltip="&quot;Лиссабо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1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ooltip="Лиссабон" w:history="1">
              <w:r w:rsidRPr="007C31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Лиссабон</w:t>
              </w:r>
            </w:hyperlink>
          </w:p>
        </w:tc>
      </w:tr>
    </w:tbl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1C7">
        <w:rPr>
          <w:rFonts w:ascii="Times New Roman" w:hAnsi="Times New Roman" w:cs="Times New Roman"/>
          <w:b/>
          <w:bCs/>
          <w:sz w:val="28"/>
          <w:szCs w:val="28"/>
        </w:rPr>
        <w:t>Португа́лия</w:t>
      </w:r>
      <w:proofErr w:type="spellEnd"/>
      <w:r w:rsidRPr="007C31C7">
        <w:rPr>
          <w:rFonts w:ascii="Times New Roman" w:hAnsi="Times New Roman" w:cs="Times New Roman"/>
          <w:sz w:val="28"/>
          <w:szCs w:val="28"/>
        </w:rPr>
        <w:t> , официально </w:t>
      </w:r>
      <w:proofErr w:type="spellStart"/>
      <w:r w:rsidRPr="007C31C7">
        <w:rPr>
          <w:rFonts w:ascii="Times New Roman" w:hAnsi="Times New Roman" w:cs="Times New Roman"/>
          <w:b/>
          <w:bCs/>
          <w:sz w:val="28"/>
          <w:szCs w:val="28"/>
        </w:rPr>
        <w:t>Португа́льская</w:t>
      </w:r>
      <w:proofErr w:type="spellEnd"/>
      <w:r w:rsidRPr="007C3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31C7">
        <w:rPr>
          <w:rFonts w:ascii="Times New Roman" w:hAnsi="Times New Roman" w:cs="Times New Roman"/>
          <w:b/>
          <w:bCs/>
          <w:sz w:val="28"/>
          <w:szCs w:val="28"/>
        </w:rPr>
        <w:t>Респу́блика</w:t>
      </w:r>
      <w:proofErr w:type="spellEnd"/>
      <w:r w:rsidRPr="007C31C7">
        <w:rPr>
          <w:rFonts w:ascii="Times New Roman" w:hAnsi="Times New Roman" w:cs="Times New Roman"/>
          <w:sz w:val="28"/>
          <w:szCs w:val="28"/>
        </w:rPr>
        <w:t>  — самое западное </w:t>
      </w:r>
      <w:hyperlink r:id="rId11" w:tooltip="Государств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государство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в континентальной </w:t>
      </w:r>
      <w:hyperlink r:id="rId12" w:tooltip="Европа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 расположенное в юго-западной части </w:t>
      </w:r>
      <w:hyperlink r:id="rId13" w:tooltip="Пиренейский полуостров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Пиренейского полуострова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</w:t>
      </w:r>
      <w:r w:rsidR="0049400F">
        <w:rPr>
          <w:rFonts w:ascii="Times New Roman" w:hAnsi="Times New Roman" w:cs="Times New Roman"/>
          <w:sz w:val="28"/>
          <w:szCs w:val="28"/>
        </w:rPr>
        <w:t xml:space="preserve"> Столица – Лиссабон.</w:t>
      </w:r>
      <w:r w:rsidRPr="007C31C7">
        <w:rPr>
          <w:rFonts w:ascii="Times New Roman" w:hAnsi="Times New Roman" w:cs="Times New Roman"/>
          <w:sz w:val="28"/>
          <w:szCs w:val="28"/>
        </w:rPr>
        <w:t xml:space="preserve"> На севере и востоке граничит с </w:t>
      </w:r>
      <w:hyperlink r:id="rId14" w:tooltip="Испания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Испанией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 на юге и западе омывается </w:t>
      </w:r>
      <w:hyperlink r:id="rId15" w:tooltip="Атлантический океан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Атлантическим океаном</w:t>
        </w:r>
      </w:hyperlink>
      <w:r w:rsidRPr="007C31C7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tooltip="Республика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Республика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с </w:t>
      </w:r>
      <w:hyperlink r:id="rId17" w:tooltip="1910 год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1910 года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</w:t>
      </w:r>
    </w:p>
    <w:p w:rsidR="007C31C7" w:rsidRPr="007C31C7" w:rsidRDefault="001E4F1F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18" w:tooltip="Политическая структура Португалии" w:history="1">
        <w:r w:rsidR="007C31C7" w:rsidRPr="007C31C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Политическая структура Португалии</w:t>
        </w:r>
      </w:hyperlink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>Португалия — парламентско-президентская республика. Законодательный орган — </w:t>
      </w:r>
      <w:hyperlink r:id="rId19" w:tooltip="Парламент Португалии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Ассамблея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 глава государства — </w:t>
      </w:r>
      <w:hyperlink r:id="rId20" w:tooltip="Президент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Президент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</w:t>
      </w:r>
    </w:p>
    <w:p w:rsidR="007C31C7" w:rsidRPr="004E0ED0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ED0">
        <w:rPr>
          <w:rFonts w:ascii="Times New Roman" w:hAnsi="Times New Roman" w:cs="Times New Roman"/>
          <w:b/>
          <w:i/>
          <w:sz w:val="28"/>
          <w:szCs w:val="28"/>
        </w:rPr>
        <w:t>Административное деление</w:t>
      </w:r>
    </w:p>
    <w:p w:rsidR="004E0ED0" w:rsidRDefault="007C31C7" w:rsidP="004E0ED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C7">
        <w:rPr>
          <w:rFonts w:ascii="Times New Roman" w:hAnsi="Times New Roman" w:cs="Times New Roman"/>
          <w:b/>
          <w:bCs/>
          <w:sz w:val="28"/>
          <w:szCs w:val="28"/>
        </w:rPr>
        <w:t>Столица</w:t>
      </w:r>
    </w:p>
    <w:p w:rsidR="007C31C7" w:rsidRPr="007C31C7" w:rsidRDefault="001E4F1F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Лиссабон" w:history="1">
        <w:r w:rsidR="007C31C7"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Лиссабон</w:t>
        </w:r>
      </w:hyperlink>
      <w:r w:rsidR="004E0ED0">
        <w:rPr>
          <w:rFonts w:ascii="Times New Roman" w:hAnsi="Times New Roman" w:cs="Times New Roman"/>
          <w:sz w:val="28"/>
          <w:szCs w:val="28"/>
        </w:rPr>
        <w:t xml:space="preserve">. </w:t>
      </w:r>
      <w:r w:rsidR="007C31C7" w:rsidRPr="007C31C7">
        <w:rPr>
          <w:rFonts w:ascii="Times New Roman" w:hAnsi="Times New Roman" w:cs="Times New Roman"/>
          <w:sz w:val="28"/>
          <w:szCs w:val="28"/>
        </w:rPr>
        <w:t>Расположена на побережье реки </w:t>
      </w:r>
      <w:hyperlink r:id="rId22" w:tooltip="Тахо (река)" w:history="1">
        <w:r w:rsidR="007C31C7"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Тежу</w:t>
        </w:r>
      </w:hyperlink>
      <w:r w:rsidR="007C31C7" w:rsidRPr="007C31C7">
        <w:rPr>
          <w:rFonts w:ascii="Times New Roman" w:hAnsi="Times New Roman" w:cs="Times New Roman"/>
          <w:sz w:val="28"/>
          <w:szCs w:val="28"/>
        </w:rPr>
        <w:t>. Площадь столицы составляет 84 км². Население — 556 797 человек.</w:t>
      </w:r>
      <w:r w:rsidR="004E0ED0">
        <w:rPr>
          <w:rFonts w:ascii="Times New Roman" w:hAnsi="Times New Roman" w:cs="Times New Roman"/>
          <w:sz w:val="28"/>
          <w:szCs w:val="28"/>
        </w:rPr>
        <w:t xml:space="preserve"> </w:t>
      </w:r>
      <w:r w:rsidR="007C31C7" w:rsidRPr="007C31C7">
        <w:rPr>
          <w:rFonts w:ascii="Times New Roman" w:hAnsi="Times New Roman" w:cs="Times New Roman"/>
          <w:sz w:val="28"/>
          <w:szCs w:val="28"/>
        </w:rPr>
        <w:t xml:space="preserve">Мэр города — </w:t>
      </w:r>
      <w:proofErr w:type="spellStart"/>
      <w:r w:rsidR="007C31C7" w:rsidRPr="007C31C7">
        <w:rPr>
          <w:rFonts w:ascii="Times New Roman" w:hAnsi="Times New Roman" w:cs="Times New Roman"/>
          <w:sz w:val="28"/>
          <w:szCs w:val="28"/>
        </w:rPr>
        <w:t>Антониу</w:t>
      </w:r>
      <w:proofErr w:type="spellEnd"/>
      <w:r w:rsidR="007C31C7" w:rsidRPr="007C3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1C7" w:rsidRPr="007C31C7">
        <w:rPr>
          <w:rFonts w:ascii="Times New Roman" w:hAnsi="Times New Roman" w:cs="Times New Roman"/>
          <w:sz w:val="28"/>
          <w:szCs w:val="28"/>
        </w:rPr>
        <w:t>Луиш</w:t>
      </w:r>
      <w:proofErr w:type="spellEnd"/>
      <w:r w:rsidR="007C31C7" w:rsidRPr="007C3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1C7" w:rsidRPr="007C31C7">
        <w:rPr>
          <w:rFonts w:ascii="Times New Roman" w:hAnsi="Times New Roman" w:cs="Times New Roman"/>
          <w:sz w:val="28"/>
          <w:szCs w:val="28"/>
        </w:rPr>
        <w:t>Сантуш</w:t>
      </w:r>
      <w:proofErr w:type="spellEnd"/>
      <w:r w:rsidR="007C31C7" w:rsidRPr="007C31C7">
        <w:rPr>
          <w:rFonts w:ascii="Times New Roman" w:hAnsi="Times New Roman" w:cs="Times New Roman"/>
          <w:sz w:val="28"/>
          <w:szCs w:val="28"/>
        </w:rPr>
        <w:t xml:space="preserve"> да Кошта.</w:t>
      </w:r>
      <w:bookmarkStart w:id="0" w:name="_GoBack"/>
      <w:bookmarkEnd w:id="0"/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C7">
        <w:rPr>
          <w:rFonts w:ascii="Times New Roman" w:hAnsi="Times New Roman" w:cs="Times New Roman"/>
          <w:b/>
          <w:bCs/>
          <w:sz w:val="28"/>
          <w:szCs w:val="28"/>
        </w:rPr>
        <w:t>Другие города</w:t>
      </w: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>До </w:t>
      </w:r>
      <w:hyperlink r:id="rId23" w:tooltip="1976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1976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территория </w:t>
      </w:r>
      <w:r w:rsidRPr="007C31C7">
        <w:rPr>
          <w:rFonts w:ascii="Times New Roman" w:hAnsi="Times New Roman" w:cs="Times New Roman"/>
          <w:i/>
          <w:iCs/>
          <w:sz w:val="28"/>
          <w:szCs w:val="28"/>
        </w:rPr>
        <w:t>Португалии</w:t>
      </w:r>
      <w:r w:rsidRPr="007C31C7">
        <w:rPr>
          <w:rFonts w:ascii="Times New Roman" w:hAnsi="Times New Roman" w:cs="Times New Roman"/>
          <w:sz w:val="28"/>
          <w:szCs w:val="28"/>
        </w:rPr>
        <w:t> была разделена на провинции. После административной реформы территория </w:t>
      </w:r>
      <w:hyperlink r:id="rId24" w:tooltip="Континентальная Португалия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Континентальной Португалии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разделена на 18 округов.</w:t>
      </w:r>
    </w:p>
    <w:p w:rsidR="007C31C7" w:rsidRPr="007C31C7" w:rsidRDefault="001E4F1F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5" w:tooltip="География Португалии" w:history="1">
        <w:r w:rsidR="007C31C7" w:rsidRPr="007C31C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География Португалии</w:t>
        </w:r>
      </w:hyperlink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Климат</w:t>
      </w: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>Климат субтропический, средиземноморский. Средние температуры января 5—10 °C, июля 20—27 °C. Осадков на равнинах от 400 до 800 мм, в горах от 1000 до 2500 мм в год.</w:t>
      </w:r>
    </w:p>
    <w:p w:rsidR="007C31C7" w:rsidRPr="007C31C7" w:rsidRDefault="001E4F1F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6" w:tooltip="Экономика Португалии" w:history="1">
        <w:r w:rsidR="007C31C7" w:rsidRPr="007C31C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Экономика Португалии</w:t>
        </w:r>
      </w:hyperlink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>Португалия — индустриально-аграрная страна. Наиболее важные традиционные отрасли промышленности — </w:t>
      </w:r>
      <w:hyperlink r:id="rId27" w:tooltip="Текстиль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текстильная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(хлопчатобумажная и шерстяная), швейная, </w:t>
      </w:r>
      <w:hyperlink r:id="rId28" w:tooltip="Виноделие в Португалии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виноделие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, производство </w:t>
      </w:r>
      <w:hyperlink r:id="rId29" w:tooltip="Оливковое масл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оливкового масла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 рыбных консервов, обработка пробковой коры, </w:t>
      </w:r>
      <w:hyperlink r:id="rId30" w:tooltip="Чёрная металлургия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чёрная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и </w:t>
      </w:r>
      <w:hyperlink r:id="rId31" w:tooltip="Цветная металлургия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цветная металлургия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 </w:t>
      </w:r>
      <w:hyperlink r:id="rId32" w:tooltip="Машиностроение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машиностроение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(судост</w:t>
      </w:r>
      <w:r w:rsidR="001855EC">
        <w:rPr>
          <w:rFonts w:ascii="Times New Roman" w:hAnsi="Times New Roman" w:cs="Times New Roman"/>
          <w:sz w:val="28"/>
          <w:szCs w:val="28"/>
        </w:rPr>
        <w:t>роение и судоремонт, автосборка</w:t>
      </w:r>
      <w:r w:rsidRPr="007C31C7">
        <w:rPr>
          <w:rFonts w:ascii="Times New Roman" w:hAnsi="Times New Roman" w:cs="Times New Roman"/>
          <w:sz w:val="28"/>
          <w:szCs w:val="28"/>
        </w:rPr>
        <w:t>); развивается химическая, нефтеперерабатывающая и нефтехимическая, </w:t>
      </w:r>
      <w:hyperlink r:id="rId33" w:tooltip="Цемент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цементная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промышленность. В сельском хозяйстве преобладает земледелие. В животноводстве разведение крупного рогатого скота, </w:t>
      </w:r>
      <w:hyperlink r:id="rId34" w:tooltip="Овцеводств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овцеводство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 </w:t>
      </w:r>
      <w:hyperlink r:id="rId35" w:tooltip="Свиноводств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свиноводство</w:t>
        </w:r>
      </w:hyperlink>
      <w:r w:rsidRPr="007C31C7">
        <w:rPr>
          <w:rFonts w:ascii="Times New Roman" w:hAnsi="Times New Roman" w:cs="Times New Roman"/>
          <w:sz w:val="28"/>
          <w:szCs w:val="28"/>
        </w:rPr>
        <w:t>, </w:t>
      </w:r>
      <w:hyperlink r:id="rId36" w:tooltip="Рыболовств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рыболовство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</w:t>
      </w: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>Основные внешнеторговые партнеры — страны </w:t>
      </w:r>
      <w:hyperlink r:id="rId37" w:tooltip="Европейское сообщество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Европейского сообщества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</w:t>
      </w: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 xml:space="preserve">Иностранный туризм — </w:t>
      </w:r>
      <w:proofErr w:type="spellStart"/>
      <w:r w:rsidRPr="007C31C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C31C7">
        <w:rPr>
          <w:rFonts w:ascii="Times New Roman" w:hAnsi="Times New Roman" w:cs="Times New Roman"/>
          <w:sz w:val="28"/>
          <w:szCs w:val="28"/>
        </w:rPr>
        <w:t>. 10 млн человек в год.</w:t>
      </w:r>
    </w:p>
    <w:p w:rsidR="000D1506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t xml:space="preserve">Экономическая политика направлена на либерализацию и модернизацию экономики, дальнейшую приватизацию государственных компаний, структурную перестройку банковского и телекоммуникационного секторов. Налогово-бюджетная сфера после налоговой реформы обеспечила приток государственных доходов и сокращение бюджетного дефицита. В денежно-кредитной сфере проводились мероприятия по бюджетно-финансовой стабильности. </w:t>
      </w:r>
    </w:p>
    <w:p w:rsidR="007C31C7" w:rsidRPr="007C31C7" w:rsidRDefault="007C31C7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31C7">
        <w:rPr>
          <w:rFonts w:ascii="Times New Roman" w:hAnsi="Times New Roman" w:cs="Times New Roman"/>
          <w:i/>
          <w:iCs/>
          <w:sz w:val="28"/>
          <w:szCs w:val="28"/>
        </w:rPr>
        <w:t> </w:t>
      </w:r>
      <w:hyperlink r:id="rId38" w:tooltip="Португальский язык" w:history="1">
        <w:r w:rsidRPr="007C31C7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</w:rPr>
          <w:t>Португальский язык</w:t>
        </w:r>
      </w:hyperlink>
    </w:p>
    <w:p w:rsidR="007C31C7" w:rsidRPr="007C31C7" w:rsidRDefault="007C31C7" w:rsidP="002D104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C7">
        <w:rPr>
          <w:rFonts w:ascii="Times New Roman" w:hAnsi="Times New Roman" w:cs="Times New Roman"/>
          <w:sz w:val="28"/>
          <w:szCs w:val="28"/>
        </w:rPr>
        <w:lastRenderedPageBreak/>
        <w:t>Португалия является страной с единым государственным официальным языком — </w:t>
      </w:r>
      <w:hyperlink r:id="rId39" w:tooltip="Португальский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португальским</w:t>
        </w:r>
      </w:hyperlink>
      <w:r w:rsidRPr="007C31C7">
        <w:rPr>
          <w:rFonts w:ascii="Times New Roman" w:hAnsi="Times New Roman" w:cs="Times New Roman"/>
          <w:sz w:val="28"/>
          <w:szCs w:val="28"/>
        </w:rPr>
        <w:t>. На нём говорят более 200 млн человек во всем мире на трёх континентах: в Евразии, Африке и Южной Америке. Португальский схож с испанским языком, так как оба принадлежат к </w:t>
      </w:r>
      <w:hyperlink r:id="rId40" w:tooltip="Иберо-романские языки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иберо-романской подгруппе</w:t>
        </w:r>
      </w:hyperlink>
      <w:r w:rsidRPr="007C31C7">
        <w:rPr>
          <w:rFonts w:ascii="Times New Roman" w:hAnsi="Times New Roman" w:cs="Times New Roman"/>
          <w:sz w:val="28"/>
          <w:szCs w:val="28"/>
        </w:rPr>
        <w:t> </w:t>
      </w:r>
      <w:hyperlink r:id="rId41" w:tooltip="Романские языки" w:history="1">
        <w:r w:rsidRPr="007C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романской группы</w:t>
        </w:r>
      </w:hyperlink>
      <w:r w:rsidRPr="007C31C7">
        <w:rPr>
          <w:rFonts w:ascii="Times New Roman" w:hAnsi="Times New Roman" w:cs="Times New Roman"/>
          <w:sz w:val="28"/>
          <w:szCs w:val="28"/>
        </w:rPr>
        <w:t xml:space="preserve"> языков, однако при сходном грамматическом строе между ними имеются значительные различия в произношении. </w:t>
      </w:r>
    </w:p>
    <w:p w:rsidR="008B633B" w:rsidRPr="007C31C7" w:rsidRDefault="008B633B" w:rsidP="007C31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633B" w:rsidRPr="007C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BF4"/>
    <w:multiLevelType w:val="multilevel"/>
    <w:tmpl w:val="763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C478B"/>
    <w:multiLevelType w:val="multilevel"/>
    <w:tmpl w:val="AC2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C1D48"/>
    <w:multiLevelType w:val="multilevel"/>
    <w:tmpl w:val="2446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97B1E"/>
    <w:multiLevelType w:val="multilevel"/>
    <w:tmpl w:val="E6F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F7D06"/>
    <w:multiLevelType w:val="multilevel"/>
    <w:tmpl w:val="5650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3E26E9"/>
    <w:multiLevelType w:val="multilevel"/>
    <w:tmpl w:val="EE0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097551"/>
    <w:multiLevelType w:val="multilevel"/>
    <w:tmpl w:val="084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B03F2"/>
    <w:multiLevelType w:val="multilevel"/>
    <w:tmpl w:val="202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67057"/>
    <w:multiLevelType w:val="multilevel"/>
    <w:tmpl w:val="ED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1B4DD3"/>
    <w:multiLevelType w:val="multilevel"/>
    <w:tmpl w:val="B88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223FAD"/>
    <w:multiLevelType w:val="multilevel"/>
    <w:tmpl w:val="186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D3F8E"/>
    <w:multiLevelType w:val="multilevel"/>
    <w:tmpl w:val="C56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C7424"/>
    <w:multiLevelType w:val="multilevel"/>
    <w:tmpl w:val="C85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403BF"/>
    <w:multiLevelType w:val="multilevel"/>
    <w:tmpl w:val="D59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DB0736"/>
    <w:multiLevelType w:val="multilevel"/>
    <w:tmpl w:val="94F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E"/>
    <w:rsid w:val="000D1506"/>
    <w:rsid w:val="001855EC"/>
    <w:rsid w:val="001E4F1F"/>
    <w:rsid w:val="002D104A"/>
    <w:rsid w:val="0049400F"/>
    <w:rsid w:val="004E0ED0"/>
    <w:rsid w:val="0073079A"/>
    <w:rsid w:val="007C31C7"/>
    <w:rsid w:val="00816F70"/>
    <w:rsid w:val="008B633B"/>
    <w:rsid w:val="00A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1B75-36A2-4AB2-AA77-4DFD70FC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31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1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7C31C7"/>
  </w:style>
  <w:style w:type="character" w:customStyle="1" w:styleId="mw-editsection-bracket">
    <w:name w:val="mw-editsection-bracket"/>
    <w:basedOn w:val="a0"/>
    <w:rsid w:val="007C31C7"/>
  </w:style>
  <w:style w:type="character" w:styleId="a3">
    <w:name w:val="Hyperlink"/>
    <w:basedOn w:val="a0"/>
    <w:uiPriority w:val="99"/>
    <w:unhideWhenUsed/>
    <w:rsid w:val="007C31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1C7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7C31C7"/>
  </w:style>
  <w:style w:type="character" w:customStyle="1" w:styleId="no-wikidata">
    <w:name w:val="no-wikidata"/>
    <w:basedOn w:val="a0"/>
    <w:rsid w:val="007C31C7"/>
  </w:style>
  <w:style w:type="character" w:customStyle="1" w:styleId="ui-icon">
    <w:name w:val="ui-icon"/>
    <w:basedOn w:val="a0"/>
    <w:rsid w:val="007C31C7"/>
  </w:style>
  <w:style w:type="character" w:customStyle="1" w:styleId="nowrap">
    <w:name w:val="nowrap"/>
    <w:basedOn w:val="a0"/>
    <w:rsid w:val="007C31C7"/>
  </w:style>
  <w:style w:type="character" w:customStyle="1" w:styleId="flagicon">
    <w:name w:val="flagicon"/>
    <w:basedOn w:val="a0"/>
    <w:rsid w:val="007C31C7"/>
  </w:style>
  <w:style w:type="character" w:customStyle="1" w:styleId="wrap">
    <w:name w:val="wrap"/>
    <w:basedOn w:val="a0"/>
    <w:rsid w:val="007C31C7"/>
  </w:style>
  <w:style w:type="paragraph" w:styleId="a5">
    <w:name w:val="Normal (Web)"/>
    <w:basedOn w:val="a"/>
    <w:uiPriority w:val="99"/>
    <w:semiHidden/>
    <w:unhideWhenUsed/>
    <w:rsid w:val="007C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7C31C7"/>
  </w:style>
  <w:style w:type="character" w:customStyle="1" w:styleId="tocnumber">
    <w:name w:val="tocnumber"/>
    <w:basedOn w:val="a0"/>
    <w:rsid w:val="007C31C7"/>
  </w:style>
  <w:style w:type="character" w:customStyle="1" w:styleId="toctext">
    <w:name w:val="toctext"/>
    <w:basedOn w:val="a0"/>
    <w:rsid w:val="007C31C7"/>
  </w:style>
  <w:style w:type="character" w:customStyle="1" w:styleId="mw-headline">
    <w:name w:val="mw-headline"/>
    <w:basedOn w:val="a0"/>
    <w:rsid w:val="007C31C7"/>
  </w:style>
  <w:style w:type="character" w:styleId="HTML">
    <w:name w:val="HTML Cite"/>
    <w:basedOn w:val="a0"/>
    <w:uiPriority w:val="99"/>
    <w:semiHidden/>
    <w:unhideWhenUsed/>
    <w:rsid w:val="007C3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2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4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39971588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5316563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58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19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780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466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88413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466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4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919909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4880746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295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504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67362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29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48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7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162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338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78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48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97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2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1%D1%81%D0%B0%D0%B1%D0%BE%D0%BD" TargetMode="External"/><Relationship Id="rId13" Type="http://schemas.openxmlformats.org/officeDocument/2006/relationships/hyperlink" Target="https://ru.wikipedia.org/wiki/%D0%9F%D0%B8%D1%80%D0%B5%D0%BD%D0%B5%D0%B9%D1%81%D0%BA%D0%B8%D0%B9_%D0%BF%D0%BE%D0%BB%D1%83%D0%BE%D1%81%D1%82%D1%80%D0%BE%D0%B2" TargetMode="External"/><Relationship Id="rId18" Type="http://schemas.openxmlformats.org/officeDocument/2006/relationships/hyperlink" Target="https://ru.wikipedia.org/wiki/%D0%9F%D0%BE%D0%BB%D0%B8%D1%82%D0%B8%D1%87%D0%B5%D1%81%D0%BA%D0%B0%D1%8F_%D1%81%D1%82%D1%80%D1%83%D0%BA%D1%82%D1%83%D1%80%D0%B0_%D0%9F%D0%BE%D1%80%D1%82%D1%83%D0%B3%D0%B0%D0%BB%D0%B8%D0%B8" TargetMode="External"/><Relationship Id="rId26" Type="http://schemas.openxmlformats.org/officeDocument/2006/relationships/hyperlink" Target="https://ru.wikipedia.org/wiki/%D0%AD%D0%BA%D0%BE%D0%BD%D0%BE%D0%BC%D0%B8%D0%BA%D0%B0_%D0%9F%D0%BE%D1%80%D1%82%D1%83%D0%B3%D0%B0%D0%BB%D0%B8%D0%B8" TargetMode="External"/><Relationship Id="rId39" Type="http://schemas.openxmlformats.org/officeDocument/2006/relationships/hyperlink" Target="https://ru.wikipedia.org/wiki/%D0%9F%D0%BE%D1%80%D1%82%D1%83%D0%B3%D0%B0%D0%BB%D1%8C%D1%81%D0%BA%D0%B8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8%D1%81%D1%81%D0%B0%D0%B1%D0%BE%D0%BD" TargetMode="External"/><Relationship Id="rId34" Type="http://schemas.openxmlformats.org/officeDocument/2006/relationships/hyperlink" Target="https://ru.wikipedia.org/wiki/%D0%9E%D0%B2%D1%86%D0%B5%D0%B2%D0%BE%D0%B4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A1%D1%82%D0%BE%D0%BB%D0%B8%D1%86%D0%B0" TargetMode="External"/><Relationship Id="rId12" Type="http://schemas.openxmlformats.org/officeDocument/2006/relationships/hyperlink" Target="https://ru.wikipedia.org/wiki/%D0%95%D0%B2%D1%80%D0%BE%D0%BF%D0%B0" TargetMode="External"/><Relationship Id="rId17" Type="http://schemas.openxmlformats.org/officeDocument/2006/relationships/hyperlink" Target="https://ru.wikipedia.org/wiki/1910_%D0%B3%D0%BE%D0%B4" TargetMode="External"/><Relationship Id="rId25" Type="http://schemas.openxmlformats.org/officeDocument/2006/relationships/hyperlink" Target="https://ru.wikipedia.org/wiki/%D0%93%D0%B5%D0%BE%D0%B3%D1%80%D0%B0%D1%84%D0%B8%D1%8F_%D0%9F%D0%BE%D1%80%D1%82%D1%83%D0%B3%D0%B0%D0%BB%D0%B8%D0%B8" TargetMode="External"/><Relationship Id="rId33" Type="http://schemas.openxmlformats.org/officeDocument/2006/relationships/hyperlink" Target="https://ru.wikipedia.org/wiki/%D0%A6%D0%B5%D0%BC%D0%B5%D0%BD%D1%82" TargetMode="External"/><Relationship Id="rId38" Type="http://schemas.openxmlformats.org/officeDocument/2006/relationships/hyperlink" Target="https://ru.wikipedia.org/wiki/%D0%9F%D0%BE%D1%80%D1%82%D1%83%D0%B3%D0%B0%D0%BB%D1%8C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1%81%D0%BF%D1%83%D0%B1%D0%BB%D0%B8%D0%BA%D0%B0" TargetMode="External"/><Relationship Id="rId20" Type="http://schemas.openxmlformats.org/officeDocument/2006/relationships/hyperlink" Target="https://ru.wikipedia.org/wiki/%D0%9F%D1%80%D0%B5%D0%B7%D0%B8%D0%B4%D0%B5%D0%BD%D1%82" TargetMode="External"/><Relationship Id="rId29" Type="http://schemas.openxmlformats.org/officeDocument/2006/relationships/hyperlink" Target="https://ru.wikipedia.org/wiki/%D0%9E%D0%BB%D0%B8%D0%B2%D0%BA%D0%BE%D0%B2%D0%BE%D0%B5_%D0%BC%D0%B0%D1%81%D0%BB%D0%BE" TargetMode="External"/><Relationship Id="rId41" Type="http://schemas.openxmlformats.org/officeDocument/2006/relationships/hyperlink" Target="https://ru.wikipedia.org/wiki/%D0%A0%D0%BE%D0%BC%D0%B0%D0%BD%D1%81%D0%BA%D0%B8%D0%B5_%D1%8F%D0%B7%D1%8B%D0%BA%D0%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3%D0%BE%D1%81%D1%83%D0%B4%D0%B0%D1%80%D1%81%D1%82%D0%B2%D0%BE" TargetMode="External"/><Relationship Id="rId24" Type="http://schemas.openxmlformats.org/officeDocument/2006/relationships/hyperlink" Target="https://ru.wikipedia.org/wiki/%D0%9A%D0%BE%D0%BD%D1%82%D0%B8%D0%BD%D0%B5%D0%BD%D1%82%D0%B0%D0%BB%D1%8C%D0%BD%D0%B0%D1%8F_%D0%9F%D0%BE%D1%80%D1%82%D1%83%D0%B3%D0%B0%D0%BB%D0%B8%D1%8F" TargetMode="External"/><Relationship Id="rId32" Type="http://schemas.openxmlformats.org/officeDocument/2006/relationships/hyperlink" Target="https://ru.wikipedia.org/wiki/%D0%9C%D0%B0%D1%88%D0%B8%D0%BD%D0%BE%D1%81%D1%82%D1%80%D0%BE%D0%B5%D0%BD%D0%B8%D0%B5" TargetMode="External"/><Relationship Id="rId37" Type="http://schemas.openxmlformats.org/officeDocument/2006/relationships/hyperlink" Target="https://ru.wikipedia.org/wiki/%D0%95%D0%B2%D1%80%D0%BE%D0%BF%D0%B5%D0%B9%D1%81%D0%BA%D0%BE%D0%B5_%D1%81%D0%BE%D0%BE%D0%B1%D1%89%D0%B5%D1%81%D1%82%D0%B2%D0%BE" TargetMode="External"/><Relationship Id="rId40" Type="http://schemas.openxmlformats.org/officeDocument/2006/relationships/hyperlink" Target="https://ru.wikipedia.org/wiki/%D0%98%D0%B1%D0%B5%D1%80%D0%BE-%D1%80%D0%BE%D0%BC%D0%B0%D0%BD%D1%81%D0%BA%D0%B8%D0%B5_%D1%8F%D0%B7%D1%8B%D0%BA%D0%B8" TargetMode="External"/><Relationship Id="rId5" Type="http://schemas.openxmlformats.org/officeDocument/2006/relationships/hyperlink" Target="https://commons.wikimedia.org/wiki/File:Flag_of_Portugal.svg?uselang=ru" TargetMode="External"/><Relationship Id="rId15" Type="http://schemas.openxmlformats.org/officeDocument/2006/relationships/hyperlink" Target="https://ru.wikipedia.org/wiki/%D0%90%D1%82%D0%BB%D0%B0%D0%BD%D1%82%D0%B8%D1%87%D0%B5%D1%81%D0%BA%D0%B8%D0%B9_%D0%BE%D0%BA%D0%B5%D0%B0%D0%BD" TargetMode="External"/><Relationship Id="rId23" Type="http://schemas.openxmlformats.org/officeDocument/2006/relationships/hyperlink" Target="https://ru.wikipedia.org/wiki/1976" TargetMode="External"/><Relationship Id="rId28" Type="http://schemas.openxmlformats.org/officeDocument/2006/relationships/hyperlink" Target="https://ru.wikipedia.org/wiki/%D0%92%D0%B8%D0%BD%D0%BE%D0%B4%D0%B5%D0%BB%D0%B8%D0%B5_%D0%B2_%D0%9F%D0%BE%D1%80%D1%82%D1%83%D0%B3%D0%B0%D0%BB%D0%B8%D0%B8" TargetMode="External"/><Relationship Id="rId36" Type="http://schemas.openxmlformats.org/officeDocument/2006/relationships/hyperlink" Target="https://ru.wikipedia.org/wiki/%D0%A0%D1%8B%D0%B1%D0%BE%D0%BB%D0%BE%D0%B2%D1%81%D1%82%D0%B2%D0%BE" TargetMode="External"/><Relationship Id="rId10" Type="http://schemas.openxmlformats.org/officeDocument/2006/relationships/hyperlink" Target="https://ru.wikipedia.org/wiki/%D0%9B%D0%B8%D1%81%D1%81%D0%B0%D0%B1%D0%BE%D0%BD" TargetMode="External"/><Relationship Id="rId19" Type="http://schemas.openxmlformats.org/officeDocument/2006/relationships/hyperlink" Target="https://ru.wikipedia.org/wiki/%D0%9F%D0%B0%D1%80%D0%BB%D0%B0%D0%BC%D0%B5%D0%BD%D1%82_%D0%9F%D0%BE%D1%80%D1%82%D1%83%D0%B3%D0%B0%D0%BB%D0%B8%D0%B8" TargetMode="External"/><Relationship Id="rId31" Type="http://schemas.openxmlformats.org/officeDocument/2006/relationships/hyperlink" Target="https://ru.wikipedia.org/wiki/%D0%A6%D0%B2%D0%B5%D1%82%D0%BD%D0%B0%D1%8F_%D0%BC%D0%B5%D1%82%D0%B0%D0%BB%D0%BB%D1%83%D1%80%D0%B3%D0%B8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8%D1%81%D0%BF%D0%B0%D0%BD%D0%B8%D1%8F" TargetMode="External"/><Relationship Id="rId22" Type="http://schemas.openxmlformats.org/officeDocument/2006/relationships/hyperlink" Target="https://ru.wikipedia.org/wiki/%D0%A2%D0%B0%D1%85%D0%BE_(%D1%80%D0%B5%D0%BA%D0%B0)" TargetMode="External"/><Relationship Id="rId27" Type="http://schemas.openxmlformats.org/officeDocument/2006/relationships/hyperlink" Target="https://ru.wikipedia.org/wiki/%D0%A2%D0%B5%D0%BA%D1%81%D1%82%D0%B8%D0%BB%D1%8C" TargetMode="External"/><Relationship Id="rId30" Type="http://schemas.openxmlformats.org/officeDocument/2006/relationships/hyperlink" Target="https://ru.wikipedia.org/wiki/%D0%A7%D1%91%D1%80%D0%BD%D0%B0%D1%8F_%D0%BC%D0%B5%D1%82%D0%B0%D0%BB%D0%BB%D1%83%D1%80%D0%B3%D0%B8%D1%8F" TargetMode="External"/><Relationship Id="rId35" Type="http://schemas.openxmlformats.org/officeDocument/2006/relationships/hyperlink" Target="https://ru.wikipedia.org/wiki/%D0%A1%D0%B2%D0%B8%D0%BD%D0%BE%D0%B2%D0%BE%D0%B4%D1%81%D1%82%D0%B2%D0%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2017-11-21T07:19:00Z</dcterms:created>
  <dcterms:modified xsi:type="dcterms:W3CDTF">2017-11-29T06:08:00Z</dcterms:modified>
</cp:coreProperties>
</file>