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4A" w:rsidRPr="00B52551" w:rsidRDefault="00104E4A" w:rsidP="00A457C2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52551">
        <w:rPr>
          <w:rFonts w:ascii="Times New Roman" w:hAnsi="Times New Roman" w:cs="Times New Roman"/>
          <w:b/>
          <w:sz w:val="24"/>
          <w:szCs w:val="28"/>
        </w:rPr>
        <w:t>Австрия</w:t>
      </w:r>
      <w:r w:rsidR="00853BBC" w:rsidRPr="00B52551">
        <w:rPr>
          <w:rFonts w:ascii="Times New Roman" w:hAnsi="Times New Roman" w:cs="Times New Roman"/>
          <w:b/>
          <w:sz w:val="24"/>
          <w:szCs w:val="28"/>
        </w:rPr>
        <w:t xml:space="preserve">          </w:t>
      </w:r>
      <w:r w:rsidRPr="00B52551">
        <w:rPr>
          <w:rFonts w:ascii="Times New Roman" w:hAnsi="Times New Roman" w:cs="Times New Roman"/>
          <w:sz w:val="24"/>
          <w:szCs w:val="28"/>
        </w:rPr>
        <w:drawing>
          <wp:inline distT="0" distB="0" distL="0" distR="0" wp14:anchorId="67107D3D" wp14:editId="7EA17C20">
            <wp:extent cx="1282700" cy="854710"/>
            <wp:effectExtent l="0" t="0" r="0" b="2540"/>
            <wp:docPr id="23" name="Рисунок 23" descr="Flag of Austria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Austria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E4A" w:rsidRPr="00B52551" w:rsidRDefault="00104E4A" w:rsidP="00A457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04E4A" w:rsidRPr="00B52551" w:rsidRDefault="00104E4A" w:rsidP="00A457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B52551">
        <w:rPr>
          <w:rFonts w:ascii="Times New Roman" w:hAnsi="Times New Roman" w:cs="Times New Roman"/>
          <w:b/>
          <w:bCs/>
          <w:sz w:val="24"/>
          <w:szCs w:val="28"/>
        </w:rPr>
        <w:t>А́встрия</w:t>
      </w:r>
      <w:proofErr w:type="spellEnd"/>
      <w:r w:rsidRPr="00B52551">
        <w:rPr>
          <w:rFonts w:ascii="Times New Roman" w:hAnsi="Times New Roman" w:cs="Times New Roman"/>
          <w:sz w:val="24"/>
          <w:szCs w:val="28"/>
        </w:rPr>
        <w:t>, полная официальная форма: </w:t>
      </w:r>
      <w:proofErr w:type="spellStart"/>
      <w:r w:rsidRPr="00B52551">
        <w:rPr>
          <w:rFonts w:ascii="Times New Roman" w:hAnsi="Times New Roman" w:cs="Times New Roman"/>
          <w:b/>
          <w:bCs/>
          <w:sz w:val="24"/>
          <w:szCs w:val="28"/>
        </w:rPr>
        <w:t>Австри́йская</w:t>
      </w:r>
      <w:proofErr w:type="spellEnd"/>
      <w:r w:rsidRPr="00B52551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B52551">
        <w:rPr>
          <w:rFonts w:ascii="Times New Roman" w:hAnsi="Times New Roman" w:cs="Times New Roman"/>
          <w:b/>
          <w:bCs/>
          <w:sz w:val="24"/>
          <w:szCs w:val="28"/>
        </w:rPr>
        <w:t>Респу́блика</w:t>
      </w:r>
      <w:proofErr w:type="spellEnd"/>
      <w:r w:rsidRPr="00B52551">
        <w:rPr>
          <w:rFonts w:ascii="Times New Roman" w:hAnsi="Times New Roman" w:cs="Times New Roman"/>
          <w:sz w:val="24"/>
          <w:szCs w:val="28"/>
        </w:rPr>
        <w:t>— </w:t>
      </w:r>
      <w:hyperlink r:id="rId7" w:tooltip="Государство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государство</w:t>
        </w:r>
      </w:hyperlink>
      <w:r w:rsidRPr="00B52551">
        <w:rPr>
          <w:rFonts w:ascii="Times New Roman" w:hAnsi="Times New Roman" w:cs="Times New Roman"/>
          <w:sz w:val="24"/>
          <w:szCs w:val="28"/>
        </w:rPr>
        <w:t> в </w:t>
      </w:r>
      <w:hyperlink r:id="rId8" w:tooltip="Центральная Европа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Центральной Европе</w:t>
        </w:r>
      </w:hyperlink>
      <w:r w:rsidRPr="00B52551">
        <w:rPr>
          <w:rFonts w:ascii="Times New Roman" w:hAnsi="Times New Roman" w:cs="Times New Roman"/>
          <w:sz w:val="24"/>
          <w:szCs w:val="28"/>
        </w:rPr>
        <w:t>. Население 8,46 миллиона человек. Столица — </w:t>
      </w:r>
      <w:hyperlink r:id="rId9" w:tooltip="Вена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Вена</w:t>
        </w:r>
      </w:hyperlink>
      <w:r w:rsidRPr="00B52551">
        <w:rPr>
          <w:rFonts w:ascii="Times New Roman" w:hAnsi="Times New Roman" w:cs="Times New Roman"/>
          <w:sz w:val="24"/>
          <w:szCs w:val="28"/>
        </w:rPr>
        <w:t>. Государственный язык — </w:t>
      </w:r>
      <w:hyperlink r:id="rId10" w:tooltip="Немецкий язык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немецкий</w:t>
        </w:r>
      </w:hyperlink>
      <w:r w:rsidRPr="00B52551">
        <w:rPr>
          <w:rFonts w:ascii="Times New Roman" w:hAnsi="Times New Roman" w:cs="Times New Roman"/>
          <w:sz w:val="24"/>
          <w:szCs w:val="28"/>
        </w:rPr>
        <w:t>.</w:t>
      </w:r>
    </w:p>
    <w:p w:rsidR="00E22A57" w:rsidRPr="00B52551" w:rsidRDefault="00104E4A" w:rsidP="00A457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hyperlink r:id="rId11" w:tooltip="Федеративное государство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Федеративное государство</w:t>
        </w:r>
      </w:hyperlink>
      <w:r w:rsidRPr="00B52551">
        <w:rPr>
          <w:rFonts w:ascii="Times New Roman" w:hAnsi="Times New Roman" w:cs="Times New Roman"/>
          <w:sz w:val="24"/>
          <w:szCs w:val="28"/>
        </w:rPr>
        <w:t>, </w:t>
      </w:r>
      <w:hyperlink r:id="rId12" w:tooltip="Парламентская республика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парламентская республика</w:t>
        </w:r>
      </w:hyperlink>
      <w:r w:rsidRPr="00B52551">
        <w:rPr>
          <w:rFonts w:ascii="Times New Roman" w:hAnsi="Times New Roman" w:cs="Times New Roman"/>
          <w:sz w:val="24"/>
          <w:szCs w:val="28"/>
        </w:rPr>
        <w:t>. Подразделяется на 9 </w:t>
      </w:r>
      <w:hyperlink r:id="rId13" w:tooltip="Административное деление Австрии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федеральных земель</w:t>
        </w:r>
      </w:hyperlink>
      <w:r w:rsidRPr="00B52551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B52551">
        <w:rPr>
          <w:rFonts w:ascii="Times New Roman" w:hAnsi="Times New Roman" w:cs="Times New Roman"/>
          <w:sz w:val="24"/>
          <w:szCs w:val="28"/>
        </w:rPr>
        <w:t>Бургенланд</w:t>
      </w:r>
      <w:proofErr w:type="spellEnd"/>
      <w:r w:rsidRPr="00B5255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52551">
        <w:rPr>
          <w:rFonts w:ascii="Times New Roman" w:hAnsi="Times New Roman" w:cs="Times New Roman"/>
          <w:sz w:val="24"/>
          <w:szCs w:val="28"/>
        </w:rPr>
        <w:t>Каринтия</w:t>
      </w:r>
      <w:proofErr w:type="spellEnd"/>
      <w:r w:rsidRPr="00B52551">
        <w:rPr>
          <w:rFonts w:ascii="Times New Roman" w:hAnsi="Times New Roman" w:cs="Times New Roman"/>
          <w:sz w:val="24"/>
          <w:szCs w:val="28"/>
        </w:rPr>
        <w:t xml:space="preserve">, Нижняя Австрия, Верхняя Австрия, Зальцбург, Тироль, </w:t>
      </w:r>
      <w:proofErr w:type="spellStart"/>
      <w:r w:rsidRPr="00B52551">
        <w:rPr>
          <w:rFonts w:ascii="Times New Roman" w:hAnsi="Times New Roman" w:cs="Times New Roman"/>
          <w:sz w:val="24"/>
          <w:szCs w:val="28"/>
        </w:rPr>
        <w:t>Штирия</w:t>
      </w:r>
      <w:proofErr w:type="spellEnd"/>
      <w:r w:rsidRPr="00B5255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52551">
        <w:rPr>
          <w:rFonts w:ascii="Times New Roman" w:hAnsi="Times New Roman" w:cs="Times New Roman"/>
          <w:sz w:val="24"/>
          <w:szCs w:val="28"/>
        </w:rPr>
        <w:t>Форарльберг</w:t>
      </w:r>
      <w:proofErr w:type="spellEnd"/>
      <w:r w:rsidRPr="00B52551">
        <w:rPr>
          <w:rFonts w:ascii="Times New Roman" w:hAnsi="Times New Roman" w:cs="Times New Roman"/>
          <w:sz w:val="24"/>
          <w:szCs w:val="28"/>
        </w:rPr>
        <w:t>, Вена).</w:t>
      </w:r>
      <w:r w:rsidR="00E22A57" w:rsidRPr="00B52551">
        <w:rPr>
          <w:rFonts w:ascii="Times New Roman" w:hAnsi="Times New Roman" w:cs="Times New Roman"/>
          <w:sz w:val="24"/>
          <w:szCs w:val="28"/>
        </w:rPr>
        <w:t xml:space="preserve"> </w:t>
      </w:r>
      <w:r w:rsidR="00E22A57" w:rsidRPr="00B52551">
        <w:rPr>
          <w:rFonts w:ascii="Times New Roman" w:hAnsi="Times New Roman" w:cs="Times New Roman"/>
          <w:sz w:val="24"/>
          <w:szCs w:val="28"/>
        </w:rPr>
        <w:t>Главой государства является </w:t>
      </w:r>
      <w:hyperlink r:id="rId14" w:tooltip="Федеральный президент Австрии" w:history="1">
        <w:r w:rsidR="00E22A57"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федеральный президент</w:t>
        </w:r>
      </w:hyperlink>
      <w:r w:rsidR="00E22A57" w:rsidRPr="00B52551">
        <w:rPr>
          <w:rFonts w:ascii="Times New Roman" w:hAnsi="Times New Roman" w:cs="Times New Roman"/>
          <w:sz w:val="24"/>
          <w:szCs w:val="28"/>
        </w:rPr>
        <w:t>, избираемый на 6 лет.</w:t>
      </w:r>
    </w:p>
    <w:p w:rsidR="00104E4A" w:rsidRPr="00B52551" w:rsidRDefault="00104E4A" w:rsidP="00A457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2551">
        <w:rPr>
          <w:rFonts w:ascii="Times New Roman" w:hAnsi="Times New Roman" w:cs="Times New Roman"/>
          <w:sz w:val="24"/>
          <w:szCs w:val="28"/>
        </w:rPr>
        <w:t>Австрия — одна из </w:t>
      </w:r>
      <w:hyperlink r:id="rId15" w:tooltip="Список стран по ВВП (номинал) на душу населения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богатейших стран мира</w:t>
        </w:r>
      </w:hyperlink>
      <w:r w:rsidRPr="00B52551">
        <w:rPr>
          <w:rFonts w:ascii="Times New Roman" w:hAnsi="Times New Roman" w:cs="Times New Roman"/>
          <w:sz w:val="24"/>
          <w:szCs w:val="28"/>
        </w:rPr>
        <w:t>. </w:t>
      </w:r>
      <w:hyperlink r:id="rId16" w:tooltip="Валовой внутренний продукт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ВВП</w:t>
        </w:r>
      </w:hyperlink>
      <w:r w:rsidRPr="00B52551">
        <w:rPr>
          <w:rFonts w:ascii="Times New Roman" w:hAnsi="Times New Roman" w:cs="Times New Roman"/>
          <w:sz w:val="24"/>
          <w:szCs w:val="28"/>
        </w:rPr>
        <w:t> на душу населения около 46 330 долларов США (в 2012 году). Денежная единица — </w:t>
      </w:r>
      <w:hyperlink r:id="rId17" w:tooltip="Евро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евро</w:t>
        </w:r>
      </w:hyperlink>
      <w:r w:rsidRPr="00B52551">
        <w:rPr>
          <w:rFonts w:ascii="Times New Roman" w:hAnsi="Times New Roman" w:cs="Times New Roman"/>
          <w:sz w:val="24"/>
          <w:szCs w:val="28"/>
        </w:rPr>
        <w:t>.</w:t>
      </w:r>
    </w:p>
    <w:p w:rsidR="00104E4A" w:rsidRPr="00B52551" w:rsidRDefault="00104E4A" w:rsidP="00A457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2551">
        <w:rPr>
          <w:rFonts w:ascii="Times New Roman" w:hAnsi="Times New Roman" w:cs="Times New Roman"/>
          <w:sz w:val="24"/>
          <w:szCs w:val="28"/>
        </w:rPr>
        <w:t>Член </w:t>
      </w:r>
      <w:hyperlink r:id="rId18" w:tooltip="Организация Объединённых Наций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Организации Объединённых Наций</w:t>
        </w:r>
      </w:hyperlink>
      <w:r w:rsidRPr="00B52551">
        <w:rPr>
          <w:rFonts w:ascii="Times New Roman" w:hAnsi="Times New Roman" w:cs="Times New Roman"/>
          <w:sz w:val="24"/>
          <w:szCs w:val="28"/>
        </w:rPr>
        <w:t>, </w:t>
      </w:r>
      <w:hyperlink r:id="rId19" w:tooltip="Европейский союз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Европейского союза</w:t>
        </w:r>
      </w:hyperlink>
      <w:r w:rsidRPr="00B52551">
        <w:rPr>
          <w:rFonts w:ascii="Times New Roman" w:hAnsi="Times New Roman" w:cs="Times New Roman"/>
          <w:sz w:val="24"/>
          <w:szCs w:val="28"/>
        </w:rPr>
        <w:t>. В 1955 году провозгласила постоянный нейтралитет и неприсоединение к каким-либо военным блокам.</w:t>
      </w:r>
    </w:p>
    <w:p w:rsidR="00853BBC" w:rsidRPr="00B52551" w:rsidRDefault="00104E4A" w:rsidP="00A457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2551">
        <w:rPr>
          <w:rFonts w:ascii="Times New Roman" w:hAnsi="Times New Roman" w:cs="Times New Roman"/>
          <w:sz w:val="24"/>
          <w:szCs w:val="28"/>
        </w:rPr>
        <w:t xml:space="preserve">Австрия является одним из лидеров среди стран ЕС по качеству жизни. Её доля в промышленном производстве Евросоюза составляет 2,5 %. Превращение ЕС в систему наднациональных институтов привело к тому, что австрийский парламент и институты социального партнёрства потеряли часть своих функций, поскольку были переданы в Брюссель. Внешняя политика </w:t>
      </w:r>
    </w:p>
    <w:p w:rsidR="00104E4A" w:rsidRPr="00B52551" w:rsidRDefault="00104E4A" w:rsidP="00A457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2551">
        <w:rPr>
          <w:rFonts w:ascii="Times New Roman" w:hAnsi="Times New Roman" w:cs="Times New Roman"/>
          <w:sz w:val="24"/>
          <w:szCs w:val="28"/>
        </w:rPr>
        <w:t>Площадь страны 83 871 км². Австрия на 70 % горная страна, средняя высота над уровнем моря составляет около 900 м. Австрия обладает умеренным, переходным к континентальному, климатом, сильно зависящим от высоты.</w:t>
      </w:r>
    </w:p>
    <w:p w:rsidR="00104E4A" w:rsidRPr="00B52551" w:rsidRDefault="00104E4A" w:rsidP="00A457C2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hyperlink r:id="rId20" w:tooltip="Экономика Австрии" w:history="1">
        <w:r w:rsidRPr="00B52551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4"/>
            <w:szCs w:val="28"/>
            <w:u w:val="none"/>
          </w:rPr>
          <w:t>Экономика Австрии</w:t>
        </w:r>
      </w:hyperlink>
    </w:p>
    <w:p w:rsidR="00A57E22" w:rsidRPr="00B52551" w:rsidRDefault="00104E4A" w:rsidP="00A457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2551">
        <w:rPr>
          <w:rFonts w:ascii="Times New Roman" w:hAnsi="Times New Roman" w:cs="Times New Roman"/>
          <w:sz w:val="24"/>
          <w:szCs w:val="28"/>
        </w:rPr>
        <w:t>Австрия — развитая индустриаль</w:t>
      </w:r>
      <w:r w:rsidRPr="00B52551">
        <w:rPr>
          <w:rFonts w:ascii="Times New Roman" w:hAnsi="Times New Roman" w:cs="Times New Roman"/>
          <w:sz w:val="24"/>
          <w:szCs w:val="28"/>
        </w:rPr>
        <w:softHyphen/>
        <w:t xml:space="preserve">но-аграрная страна. </w:t>
      </w:r>
    </w:p>
    <w:p w:rsidR="00104E4A" w:rsidRPr="00B52551" w:rsidRDefault="00104E4A" w:rsidP="00A457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2551">
        <w:rPr>
          <w:rFonts w:ascii="Times New Roman" w:hAnsi="Times New Roman" w:cs="Times New Roman"/>
          <w:b/>
          <w:bCs/>
          <w:sz w:val="24"/>
          <w:szCs w:val="28"/>
        </w:rPr>
        <w:t>Преимущества</w:t>
      </w:r>
      <w:r w:rsidRPr="00B52551">
        <w:rPr>
          <w:rFonts w:ascii="Times New Roman" w:hAnsi="Times New Roman" w:cs="Times New Roman"/>
          <w:sz w:val="24"/>
          <w:szCs w:val="28"/>
        </w:rPr>
        <w:t>:</w:t>
      </w:r>
    </w:p>
    <w:p w:rsidR="00104E4A" w:rsidRPr="00B52551" w:rsidRDefault="00104E4A" w:rsidP="00A457C2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2551">
        <w:rPr>
          <w:rFonts w:ascii="Times New Roman" w:hAnsi="Times New Roman" w:cs="Times New Roman"/>
          <w:sz w:val="24"/>
          <w:szCs w:val="28"/>
        </w:rPr>
        <w:t>широкая производственная база:</w:t>
      </w:r>
    </w:p>
    <w:p w:rsidR="00104E4A" w:rsidRPr="00B52551" w:rsidRDefault="00104E4A" w:rsidP="00A457C2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2551">
        <w:rPr>
          <w:rFonts w:ascii="Times New Roman" w:hAnsi="Times New Roman" w:cs="Times New Roman"/>
          <w:sz w:val="24"/>
          <w:szCs w:val="28"/>
        </w:rPr>
        <w:t>сильная промышленность (химическая и нефтехимическая, электротехника, текстильная промышленность, деревообработка):</w:t>
      </w:r>
    </w:p>
    <w:p w:rsidR="00104E4A" w:rsidRPr="00B52551" w:rsidRDefault="00104E4A" w:rsidP="00A457C2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2551">
        <w:rPr>
          <w:rFonts w:ascii="Times New Roman" w:hAnsi="Times New Roman" w:cs="Times New Roman"/>
          <w:sz w:val="24"/>
          <w:szCs w:val="28"/>
        </w:rPr>
        <w:lastRenderedPageBreak/>
        <w:t>квалифицированная рабочая сила;</w:t>
      </w:r>
    </w:p>
    <w:p w:rsidR="00104E4A" w:rsidRPr="00B52551" w:rsidRDefault="00104E4A" w:rsidP="00A457C2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2551">
        <w:rPr>
          <w:rFonts w:ascii="Times New Roman" w:hAnsi="Times New Roman" w:cs="Times New Roman"/>
          <w:sz w:val="24"/>
          <w:szCs w:val="28"/>
        </w:rPr>
        <w:t>туризм — важный источник привлечения средств из-за рубежа.</w:t>
      </w:r>
    </w:p>
    <w:p w:rsidR="00104E4A" w:rsidRPr="00B52551" w:rsidRDefault="00104E4A" w:rsidP="00A457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2551">
        <w:rPr>
          <w:rFonts w:ascii="Times New Roman" w:hAnsi="Times New Roman" w:cs="Times New Roman"/>
          <w:b/>
          <w:bCs/>
          <w:sz w:val="24"/>
          <w:szCs w:val="28"/>
        </w:rPr>
        <w:t>Слабые стороны</w:t>
      </w:r>
      <w:r w:rsidRPr="00B52551">
        <w:rPr>
          <w:rFonts w:ascii="Times New Roman" w:hAnsi="Times New Roman" w:cs="Times New Roman"/>
          <w:sz w:val="24"/>
          <w:szCs w:val="28"/>
        </w:rPr>
        <w:t>:</w:t>
      </w:r>
    </w:p>
    <w:p w:rsidR="00104E4A" w:rsidRPr="00B52551" w:rsidRDefault="00104E4A" w:rsidP="00A457C2">
      <w:pPr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2551">
        <w:rPr>
          <w:rFonts w:ascii="Times New Roman" w:hAnsi="Times New Roman" w:cs="Times New Roman"/>
          <w:sz w:val="24"/>
          <w:szCs w:val="28"/>
        </w:rPr>
        <w:t>зависимость от импортируемого сырья, в первую очередь нефти и газа;</w:t>
      </w:r>
    </w:p>
    <w:p w:rsidR="00104E4A" w:rsidRPr="00B52551" w:rsidRDefault="00104E4A" w:rsidP="00A457C2">
      <w:pPr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2551">
        <w:rPr>
          <w:rFonts w:ascii="Times New Roman" w:hAnsi="Times New Roman" w:cs="Times New Roman"/>
          <w:sz w:val="24"/>
          <w:szCs w:val="28"/>
        </w:rPr>
        <w:t>задержка в переходе к усилению конкуренции.</w:t>
      </w:r>
    </w:p>
    <w:p w:rsidR="00104E4A" w:rsidRPr="00B52551" w:rsidRDefault="00104E4A" w:rsidP="00A457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2551">
        <w:rPr>
          <w:rFonts w:ascii="Times New Roman" w:hAnsi="Times New Roman" w:cs="Times New Roman"/>
          <w:sz w:val="24"/>
          <w:szCs w:val="28"/>
        </w:rPr>
        <w:t xml:space="preserve">Австрийская экономика отличается сравнительно низким уровнем инфляции и безработицы. </w:t>
      </w:r>
    </w:p>
    <w:p w:rsidR="00A457C2" w:rsidRPr="00B52551" w:rsidRDefault="00104E4A" w:rsidP="00A457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2551">
        <w:rPr>
          <w:rFonts w:ascii="Times New Roman" w:hAnsi="Times New Roman" w:cs="Times New Roman"/>
          <w:sz w:val="24"/>
          <w:szCs w:val="28"/>
        </w:rPr>
        <w:t xml:space="preserve">Примерно 2,2 % ВВП производится в сельском и лесном хозяйстве, 32,3 % — в промышленности, энергетическом хозяйстве и строительстве, 65,5 % — в сфере услуг, торговле, на транспорте и в связи, в банковской и страховой системе. </w:t>
      </w:r>
    </w:p>
    <w:p w:rsidR="00F55FC2" w:rsidRPr="00B52551" w:rsidRDefault="00104E4A" w:rsidP="00A457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2551">
        <w:rPr>
          <w:rFonts w:ascii="Times New Roman" w:hAnsi="Times New Roman" w:cs="Times New Roman"/>
          <w:sz w:val="24"/>
          <w:szCs w:val="28"/>
        </w:rPr>
        <w:t xml:space="preserve">Тем не менее, в австрийской экономике существует ряд проблем, связанных с европейской интеграцией. Особое беспокойство вызывает агропромышленный сектор в связи с новыми условиями конкурентной борьбы, диктуемыми странами единой Европы. </w:t>
      </w:r>
    </w:p>
    <w:p w:rsidR="00104E4A" w:rsidRPr="00B52551" w:rsidRDefault="00104E4A" w:rsidP="00A457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2551">
        <w:rPr>
          <w:rFonts w:ascii="Times New Roman" w:hAnsi="Times New Roman" w:cs="Times New Roman"/>
          <w:sz w:val="24"/>
          <w:szCs w:val="28"/>
        </w:rPr>
        <w:t>Привлекая иностранные инвестиции и сотрудничая с зарубежными партнёрами, австрийские компании формируют важнейшие технологические отрасли, которые практически отсутствовали в экономике страны (телекоммуникационное оборудование).</w:t>
      </w:r>
    </w:p>
    <w:p w:rsidR="00104E4A" w:rsidRPr="00B52551" w:rsidRDefault="00104E4A" w:rsidP="00A457C2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hyperlink r:id="rId21" w:tooltip="Туризм в Австрии" w:history="1">
        <w:r w:rsidRPr="00B52551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4"/>
            <w:szCs w:val="28"/>
            <w:u w:val="none"/>
          </w:rPr>
          <w:t>Туризм в Австрии</w:t>
        </w:r>
      </w:hyperlink>
    </w:p>
    <w:p w:rsidR="00104E4A" w:rsidRPr="00B52551" w:rsidRDefault="00104E4A" w:rsidP="00A457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2551">
        <w:rPr>
          <w:rFonts w:ascii="Times New Roman" w:hAnsi="Times New Roman" w:cs="Times New Roman"/>
          <w:sz w:val="24"/>
          <w:szCs w:val="28"/>
        </w:rPr>
        <w:t>Австрию относят к Альпийскому туристскому району западноевропейской зоны Европы, так как большую часть территории страны покрывают Альпы.</w:t>
      </w:r>
    </w:p>
    <w:p w:rsidR="00104E4A" w:rsidRPr="00B52551" w:rsidRDefault="00104E4A" w:rsidP="00A457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2551">
        <w:rPr>
          <w:rFonts w:ascii="Times New Roman" w:hAnsi="Times New Roman" w:cs="Times New Roman"/>
          <w:sz w:val="24"/>
          <w:szCs w:val="28"/>
        </w:rPr>
        <w:t>Австрия — страна традиционного зимнего туризма. Наряду со Швейцарией эта страна является своего рода горнолыжной «</w:t>
      </w:r>
      <w:proofErr w:type="spellStart"/>
      <w:r w:rsidRPr="00B52551">
        <w:rPr>
          <w:rFonts w:ascii="Times New Roman" w:hAnsi="Times New Roman" w:cs="Times New Roman"/>
          <w:sz w:val="24"/>
          <w:szCs w:val="28"/>
        </w:rPr>
        <w:t>меккой</w:t>
      </w:r>
      <w:proofErr w:type="spellEnd"/>
      <w:r w:rsidRPr="00B52551">
        <w:rPr>
          <w:rFonts w:ascii="Times New Roman" w:hAnsi="Times New Roman" w:cs="Times New Roman"/>
          <w:sz w:val="24"/>
          <w:szCs w:val="28"/>
        </w:rPr>
        <w:t>» для европейцев. Сегодня для страны туризм является основным источником дохода, покрывающим традиционно отрицательное торговое сальдо. По удельному весу валовых поступлений от туризма в ВВП (более 6 %) государство занимает одно из ведущих мест в мире, а по доходам от туристского сектора экономик малых стран Европы прочно удерживает лидирующие позиции.</w:t>
      </w:r>
    </w:p>
    <w:p w:rsidR="00104E4A" w:rsidRPr="00B52551" w:rsidRDefault="00104E4A" w:rsidP="00A457C2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hyperlink r:id="rId22" w:tooltip="Транспорт в Австрии" w:history="1">
        <w:r w:rsidRPr="00B52551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4"/>
            <w:szCs w:val="28"/>
            <w:u w:val="none"/>
          </w:rPr>
          <w:t>Транспорт в Австрии</w:t>
        </w:r>
      </w:hyperlink>
    </w:p>
    <w:p w:rsidR="00104E4A" w:rsidRPr="00B52551" w:rsidRDefault="00104E4A" w:rsidP="00A457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2551">
        <w:rPr>
          <w:rFonts w:ascii="Times New Roman" w:hAnsi="Times New Roman" w:cs="Times New Roman"/>
          <w:sz w:val="24"/>
          <w:szCs w:val="28"/>
        </w:rPr>
        <w:t>Транспортная система Австрии прекрасно развита и эффективна.</w:t>
      </w:r>
    </w:p>
    <w:p w:rsidR="00104E4A" w:rsidRPr="00B52551" w:rsidRDefault="00104E4A" w:rsidP="00A457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2551">
        <w:rPr>
          <w:rFonts w:ascii="Times New Roman" w:hAnsi="Times New Roman" w:cs="Times New Roman"/>
          <w:sz w:val="24"/>
          <w:szCs w:val="28"/>
        </w:rPr>
        <w:t>Она является одним из наиболее разв</w:t>
      </w:r>
      <w:bookmarkStart w:id="0" w:name="_GoBack"/>
      <w:bookmarkEnd w:id="0"/>
      <w:r w:rsidRPr="00B52551">
        <w:rPr>
          <w:rFonts w:ascii="Times New Roman" w:hAnsi="Times New Roman" w:cs="Times New Roman"/>
          <w:sz w:val="24"/>
          <w:szCs w:val="28"/>
        </w:rPr>
        <w:t>итых железнодорожных государств Европы. Протяжённость </w:t>
      </w:r>
      <w:hyperlink r:id="rId23" w:tooltip="Железная дорога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 xml:space="preserve">железных </w:t>
        </w:r>
        <w:proofErr w:type="spellStart"/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дорог</w:t>
        </w:r>
      </w:hyperlink>
      <w:r w:rsidRPr="00B52551">
        <w:rPr>
          <w:rFonts w:ascii="Times New Roman" w:hAnsi="Times New Roman" w:cs="Times New Roman"/>
          <w:sz w:val="24"/>
          <w:szCs w:val="28"/>
        </w:rPr>
        <w:t>составляет</w:t>
      </w:r>
      <w:proofErr w:type="spellEnd"/>
      <w:r w:rsidRPr="00B52551">
        <w:rPr>
          <w:rFonts w:ascii="Times New Roman" w:hAnsi="Times New Roman" w:cs="Times New Roman"/>
          <w:sz w:val="24"/>
          <w:szCs w:val="28"/>
        </w:rPr>
        <w:t xml:space="preserve"> свыше 6000 км. </w:t>
      </w:r>
      <w:hyperlink r:id="rId24" w:tooltip="Австрийские федеральные железные дороги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 xml:space="preserve">Австрийская федеральная </w:t>
        </w:r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lastRenderedPageBreak/>
          <w:t>железная дорога</w:t>
        </w:r>
      </w:hyperlink>
      <w:r w:rsidRPr="00B52551">
        <w:rPr>
          <w:rFonts w:ascii="Times New Roman" w:hAnsi="Times New Roman" w:cs="Times New Roman"/>
          <w:sz w:val="24"/>
          <w:szCs w:val="28"/>
        </w:rPr>
        <w:t> (</w:t>
      </w:r>
      <w:proofErr w:type="spellStart"/>
      <w:r w:rsidRPr="00B52551">
        <w:rPr>
          <w:rFonts w:ascii="Times New Roman" w:hAnsi="Times New Roman" w:cs="Times New Roman"/>
          <w:i/>
          <w:iCs/>
          <w:sz w:val="24"/>
          <w:szCs w:val="28"/>
        </w:rPr>
        <w:t>Österreichische</w:t>
      </w:r>
      <w:proofErr w:type="spellEnd"/>
      <w:r w:rsidRPr="00B52551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B52551">
        <w:rPr>
          <w:rFonts w:ascii="Times New Roman" w:hAnsi="Times New Roman" w:cs="Times New Roman"/>
          <w:i/>
          <w:iCs/>
          <w:sz w:val="24"/>
          <w:szCs w:val="28"/>
        </w:rPr>
        <w:t>Bundesbahnen</w:t>
      </w:r>
      <w:proofErr w:type="spellEnd"/>
      <w:r w:rsidRPr="00B52551">
        <w:rPr>
          <w:rFonts w:ascii="Times New Roman" w:hAnsi="Times New Roman" w:cs="Times New Roman"/>
          <w:sz w:val="24"/>
          <w:szCs w:val="28"/>
        </w:rPr>
        <w:t>) по праву гордится безупречной чёткостью и точностью движения </w:t>
      </w:r>
      <w:hyperlink r:id="rId25" w:tooltip="Поезд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поездов</w:t>
        </w:r>
      </w:hyperlink>
      <w:r w:rsidRPr="00B52551">
        <w:rPr>
          <w:rFonts w:ascii="Times New Roman" w:hAnsi="Times New Roman" w:cs="Times New Roman"/>
          <w:sz w:val="24"/>
          <w:szCs w:val="28"/>
        </w:rPr>
        <w:t>.</w:t>
      </w:r>
    </w:p>
    <w:p w:rsidR="00104E4A" w:rsidRPr="00B52551" w:rsidRDefault="00104E4A" w:rsidP="00A457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2551">
        <w:rPr>
          <w:rFonts w:ascii="Times New Roman" w:hAnsi="Times New Roman" w:cs="Times New Roman"/>
          <w:sz w:val="24"/>
          <w:szCs w:val="28"/>
        </w:rPr>
        <w:t xml:space="preserve">Сеть </w:t>
      </w:r>
      <w:proofErr w:type="spellStart"/>
      <w:r w:rsidRPr="00B52551">
        <w:rPr>
          <w:rFonts w:ascii="Times New Roman" w:hAnsi="Times New Roman" w:cs="Times New Roman"/>
          <w:sz w:val="24"/>
          <w:szCs w:val="28"/>
        </w:rPr>
        <w:t>Bundesbus</w:t>
      </w:r>
      <w:proofErr w:type="spellEnd"/>
      <w:r w:rsidRPr="00B52551">
        <w:rPr>
          <w:rFonts w:ascii="Times New Roman" w:hAnsi="Times New Roman" w:cs="Times New Roman"/>
          <w:sz w:val="24"/>
          <w:szCs w:val="28"/>
        </w:rPr>
        <w:t xml:space="preserve"> (сеть государственных автобусов) ничем не хуже железнодорожной сети и часто используется для совершения небольших поездок между населёнными пунктами и выездов на природу. </w:t>
      </w:r>
    </w:p>
    <w:p w:rsidR="00104E4A" w:rsidRPr="00B52551" w:rsidRDefault="00104E4A" w:rsidP="00A457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2551">
        <w:rPr>
          <w:rFonts w:ascii="Times New Roman" w:hAnsi="Times New Roman" w:cs="Times New Roman"/>
          <w:sz w:val="24"/>
          <w:szCs w:val="28"/>
        </w:rPr>
        <w:t>Компании по аренде машин имеют филиалы во всех крупных городах страны. Местные дороги н</w:t>
      </w:r>
      <w:r w:rsidR="005D6448" w:rsidRPr="00B52551">
        <w:rPr>
          <w:rFonts w:ascii="Times New Roman" w:hAnsi="Times New Roman" w:cs="Times New Roman"/>
          <w:sz w:val="24"/>
          <w:szCs w:val="28"/>
        </w:rPr>
        <w:t>аходятся в прекрасном состоянии</w:t>
      </w:r>
      <w:r w:rsidRPr="00B52551">
        <w:rPr>
          <w:rFonts w:ascii="Times New Roman" w:hAnsi="Times New Roman" w:cs="Times New Roman"/>
          <w:sz w:val="24"/>
          <w:szCs w:val="28"/>
        </w:rPr>
        <w:t>.</w:t>
      </w:r>
    </w:p>
    <w:p w:rsidR="00104E4A" w:rsidRPr="00B52551" w:rsidRDefault="00104E4A" w:rsidP="00A457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2551">
        <w:rPr>
          <w:rFonts w:ascii="Times New Roman" w:hAnsi="Times New Roman" w:cs="Times New Roman"/>
          <w:sz w:val="24"/>
          <w:szCs w:val="28"/>
        </w:rPr>
        <w:t>В нескольких австрийских городах су</w:t>
      </w:r>
      <w:r w:rsidR="005D6448" w:rsidRPr="00B52551">
        <w:rPr>
          <w:rFonts w:ascii="Times New Roman" w:hAnsi="Times New Roman" w:cs="Times New Roman"/>
          <w:sz w:val="24"/>
          <w:szCs w:val="28"/>
        </w:rPr>
        <w:t>ществует трамвайный транспорт</w:t>
      </w:r>
      <w:r w:rsidRPr="00B52551">
        <w:rPr>
          <w:rFonts w:ascii="Times New Roman" w:hAnsi="Times New Roman" w:cs="Times New Roman"/>
          <w:sz w:val="24"/>
          <w:szCs w:val="28"/>
        </w:rPr>
        <w:t>.</w:t>
      </w:r>
    </w:p>
    <w:p w:rsidR="00104E4A" w:rsidRPr="00B52551" w:rsidRDefault="00104E4A" w:rsidP="00A457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2551">
        <w:rPr>
          <w:rFonts w:ascii="Times New Roman" w:hAnsi="Times New Roman" w:cs="Times New Roman"/>
          <w:sz w:val="24"/>
          <w:szCs w:val="28"/>
        </w:rPr>
        <w:t>На 160 железнодорожных станциях можно взять напрокат </w:t>
      </w:r>
      <w:hyperlink r:id="rId26" w:tooltip="Велосипед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велосипед</w:t>
        </w:r>
      </w:hyperlink>
      <w:r w:rsidRPr="00B52551">
        <w:rPr>
          <w:rFonts w:ascii="Times New Roman" w:hAnsi="Times New Roman" w:cs="Times New Roman"/>
          <w:sz w:val="24"/>
          <w:szCs w:val="28"/>
        </w:rPr>
        <w:t xml:space="preserve"> и вернуть его в офис проката на другой станции. </w:t>
      </w:r>
    </w:p>
    <w:p w:rsidR="00104E4A" w:rsidRPr="00B52551" w:rsidRDefault="00104E4A" w:rsidP="00A457C2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hyperlink r:id="rId27" w:tooltip="Образование в Австрии" w:history="1">
        <w:r w:rsidRPr="00B52551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4"/>
            <w:szCs w:val="28"/>
            <w:u w:val="none"/>
          </w:rPr>
          <w:t>Образование в Австрии</w:t>
        </w:r>
      </w:hyperlink>
    </w:p>
    <w:p w:rsidR="00104E4A" w:rsidRPr="00B52551" w:rsidRDefault="00104E4A" w:rsidP="00A457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2551">
        <w:rPr>
          <w:rFonts w:ascii="Times New Roman" w:hAnsi="Times New Roman" w:cs="Times New Roman"/>
          <w:sz w:val="24"/>
          <w:szCs w:val="28"/>
        </w:rPr>
        <w:t>Общественное школьное образование в Австрии бесплатно и обязательное. Основная школа: 2 ступени, до 9 класса. Затем высшие средние школы предлагают студентам различные программы </w:t>
      </w:r>
      <w:hyperlink r:id="rId28" w:tooltip="Профессиональное образование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профессионального образования</w:t>
        </w:r>
      </w:hyperlink>
      <w:r w:rsidRPr="00B52551">
        <w:rPr>
          <w:rFonts w:ascii="Times New Roman" w:hAnsi="Times New Roman" w:cs="Times New Roman"/>
          <w:sz w:val="24"/>
          <w:szCs w:val="28"/>
        </w:rPr>
        <w:t> и университетские подготовительные курсы — дополнительные 4 года обучения.</w:t>
      </w:r>
    </w:p>
    <w:p w:rsidR="00104E4A" w:rsidRPr="00B52551" w:rsidRDefault="00104E4A" w:rsidP="00A457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2551">
        <w:rPr>
          <w:rFonts w:ascii="Times New Roman" w:hAnsi="Times New Roman" w:cs="Times New Roman"/>
          <w:sz w:val="24"/>
          <w:szCs w:val="28"/>
        </w:rPr>
        <w:t>Университеты обладают высокой степенью свободы и предлагают широкий выбор образовательных программ. Обучение в университетах было бесплатным до </w:t>
      </w:r>
      <w:hyperlink r:id="rId29" w:tooltip="2001 год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2001 года</w:t>
        </w:r>
      </w:hyperlink>
      <w:r w:rsidRPr="00B52551">
        <w:rPr>
          <w:rFonts w:ascii="Times New Roman" w:hAnsi="Times New Roman" w:cs="Times New Roman"/>
          <w:sz w:val="24"/>
          <w:szCs w:val="28"/>
        </w:rPr>
        <w:t>, в этот год началась аккредитация частных университетов. Крупнейшие университеты: </w:t>
      </w:r>
      <w:hyperlink r:id="rId30" w:tooltip="Венский университет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Венский</w:t>
        </w:r>
      </w:hyperlink>
      <w:r w:rsidRPr="00B52551">
        <w:rPr>
          <w:rFonts w:ascii="Times New Roman" w:hAnsi="Times New Roman" w:cs="Times New Roman"/>
          <w:sz w:val="24"/>
          <w:szCs w:val="28"/>
        </w:rPr>
        <w:t> (старейший университет Австрии, основан в </w:t>
      </w:r>
      <w:hyperlink r:id="rId31" w:tooltip="1367 год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1367 году</w:t>
        </w:r>
      </w:hyperlink>
      <w:r w:rsidRPr="00B52551">
        <w:rPr>
          <w:rFonts w:ascii="Times New Roman" w:hAnsi="Times New Roman" w:cs="Times New Roman"/>
          <w:sz w:val="24"/>
          <w:szCs w:val="28"/>
        </w:rPr>
        <w:t>), </w:t>
      </w:r>
      <w:hyperlink r:id="rId32" w:tooltip="Венский экономический университет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Венский экономический университет</w:t>
        </w:r>
      </w:hyperlink>
      <w:r w:rsidRPr="00B52551">
        <w:rPr>
          <w:rFonts w:ascii="Times New Roman" w:hAnsi="Times New Roman" w:cs="Times New Roman"/>
          <w:sz w:val="24"/>
          <w:szCs w:val="28"/>
        </w:rPr>
        <w:t>, </w:t>
      </w:r>
      <w:hyperlink r:id="rId33" w:tooltip="Грацский университет" w:history="1">
        <w:proofErr w:type="spellStart"/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Грацский</w:t>
        </w:r>
        <w:proofErr w:type="spellEnd"/>
      </w:hyperlink>
      <w:r w:rsidRPr="00B52551">
        <w:rPr>
          <w:rFonts w:ascii="Times New Roman" w:hAnsi="Times New Roman" w:cs="Times New Roman"/>
          <w:sz w:val="24"/>
          <w:szCs w:val="28"/>
        </w:rPr>
        <w:t>, </w:t>
      </w:r>
      <w:hyperlink r:id="rId34" w:tooltip="Инсбрукский университет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Инсбрукский</w:t>
        </w:r>
      </w:hyperlink>
      <w:r w:rsidRPr="00B52551">
        <w:rPr>
          <w:rFonts w:ascii="Times New Roman" w:hAnsi="Times New Roman" w:cs="Times New Roman"/>
          <w:sz w:val="24"/>
          <w:szCs w:val="28"/>
        </w:rPr>
        <w:t>, </w:t>
      </w:r>
      <w:proofErr w:type="spellStart"/>
      <w:r w:rsidRPr="00B52551">
        <w:rPr>
          <w:rFonts w:ascii="Times New Roman" w:hAnsi="Times New Roman" w:cs="Times New Roman"/>
          <w:sz w:val="24"/>
          <w:szCs w:val="28"/>
        </w:rPr>
        <w:fldChar w:fldCharType="begin"/>
      </w:r>
      <w:r w:rsidRPr="00B52551">
        <w:rPr>
          <w:rFonts w:ascii="Times New Roman" w:hAnsi="Times New Roman" w:cs="Times New Roman"/>
          <w:sz w:val="24"/>
          <w:szCs w:val="28"/>
        </w:rPr>
        <w:instrText xml:space="preserve"> HYPERLINK "https://ru.wikipedia.org/wiki/%D0%97%D0%B0%D0%BB%D1%8C%D1%86%D0%B1%D1%83%D1%80%D0%B3%D1%81%D0%BA%D0%B8%D0%B9_%D1%83%D0%BD%D0%B8%D0%B2%D0%B5%D1%80%D1%81%D0%B8%D1%82%D0%B5%D1%82" \o "Зальцбургский университет" </w:instrText>
      </w:r>
      <w:r w:rsidRPr="00B52551">
        <w:rPr>
          <w:rFonts w:ascii="Times New Roman" w:hAnsi="Times New Roman" w:cs="Times New Roman"/>
          <w:sz w:val="24"/>
          <w:szCs w:val="28"/>
        </w:rPr>
        <w:fldChar w:fldCharType="separate"/>
      </w:r>
      <w:r w:rsidRPr="00B52551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Зальцбургский</w:t>
      </w:r>
      <w:proofErr w:type="spellEnd"/>
      <w:r w:rsidRPr="00B52551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 xml:space="preserve"> университеты</w:t>
      </w:r>
      <w:r w:rsidRPr="00B52551">
        <w:rPr>
          <w:rFonts w:ascii="Times New Roman" w:hAnsi="Times New Roman" w:cs="Times New Roman"/>
          <w:sz w:val="24"/>
          <w:szCs w:val="28"/>
        </w:rPr>
        <w:fldChar w:fldCharType="end"/>
      </w:r>
      <w:r w:rsidR="00A549E7" w:rsidRPr="00B52551">
        <w:rPr>
          <w:rFonts w:ascii="Times New Roman" w:hAnsi="Times New Roman" w:cs="Times New Roman"/>
          <w:sz w:val="24"/>
          <w:szCs w:val="28"/>
        </w:rPr>
        <w:t>.</w:t>
      </w:r>
      <w:r w:rsidRPr="00B52551">
        <w:rPr>
          <w:rFonts w:ascii="Times New Roman" w:hAnsi="Times New Roman" w:cs="Times New Roman"/>
          <w:sz w:val="24"/>
          <w:szCs w:val="28"/>
        </w:rPr>
        <w:t xml:space="preserve"> С 2009 года обучение в государственных университетах платное. </w:t>
      </w:r>
    </w:p>
    <w:p w:rsidR="00104E4A" w:rsidRPr="00B52551" w:rsidRDefault="00104E4A" w:rsidP="00A457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2551">
        <w:rPr>
          <w:rFonts w:ascii="Times New Roman" w:hAnsi="Times New Roman" w:cs="Times New Roman"/>
          <w:sz w:val="24"/>
          <w:szCs w:val="28"/>
        </w:rPr>
        <w:t>От оплаты освобождаются студенты с долгосрочной визой (</w:t>
      </w:r>
      <w:proofErr w:type="spellStart"/>
      <w:r w:rsidRPr="00B52551">
        <w:rPr>
          <w:rFonts w:ascii="Times New Roman" w:hAnsi="Times New Roman" w:cs="Times New Roman"/>
          <w:sz w:val="24"/>
          <w:szCs w:val="28"/>
        </w:rPr>
        <w:t>Daueraufenthalt</w:t>
      </w:r>
      <w:proofErr w:type="spellEnd"/>
      <w:r w:rsidRPr="00B52551">
        <w:rPr>
          <w:rFonts w:ascii="Times New Roman" w:hAnsi="Times New Roman" w:cs="Times New Roman"/>
          <w:sz w:val="24"/>
          <w:szCs w:val="28"/>
        </w:rPr>
        <w:t>) и студенты Венского университета, являющиеся гражданами Азербайджана, Армении, Беларуси, Грузии, Казахстана, Молдовы, Таджикистана, Украины, Узбекистана.</w:t>
      </w:r>
    </w:p>
    <w:p w:rsidR="00104E4A" w:rsidRPr="00B52551" w:rsidRDefault="00104E4A" w:rsidP="00A457C2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hyperlink r:id="rId35" w:tooltip="Наука в Австрии" w:history="1">
        <w:r w:rsidRPr="00B52551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4"/>
            <w:szCs w:val="28"/>
            <w:u w:val="none"/>
          </w:rPr>
          <w:t>Наука в Австрии</w:t>
        </w:r>
      </w:hyperlink>
    </w:p>
    <w:p w:rsidR="00104E4A" w:rsidRPr="00B52551" w:rsidRDefault="00104E4A" w:rsidP="00A457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2551">
        <w:rPr>
          <w:rFonts w:ascii="Times New Roman" w:hAnsi="Times New Roman" w:cs="Times New Roman"/>
          <w:sz w:val="24"/>
          <w:szCs w:val="28"/>
        </w:rPr>
        <w:t>Австрия подарила миру большое число знаменитых учёных, среди которых такие известные умы </w:t>
      </w:r>
      <w:hyperlink r:id="rId36" w:tooltip="XIX век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XIX века</w:t>
        </w:r>
      </w:hyperlink>
      <w:r w:rsidRPr="00B52551">
        <w:rPr>
          <w:rFonts w:ascii="Times New Roman" w:hAnsi="Times New Roman" w:cs="Times New Roman"/>
          <w:sz w:val="24"/>
          <w:szCs w:val="28"/>
        </w:rPr>
        <w:t>, как </w:t>
      </w:r>
      <w:hyperlink r:id="rId37" w:tooltip="Людвиг Больцман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Людвиг Больцман</w:t>
        </w:r>
      </w:hyperlink>
      <w:r w:rsidRPr="00B52551">
        <w:rPr>
          <w:rFonts w:ascii="Times New Roman" w:hAnsi="Times New Roman" w:cs="Times New Roman"/>
          <w:sz w:val="24"/>
          <w:szCs w:val="28"/>
        </w:rPr>
        <w:t>, </w:t>
      </w:r>
      <w:hyperlink r:id="rId38" w:tooltip="Эрнст Мах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Эрнст Мах</w:t>
        </w:r>
      </w:hyperlink>
      <w:r w:rsidRPr="00B52551">
        <w:rPr>
          <w:rFonts w:ascii="Times New Roman" w:hAnsi="Times New Roman" w:cs="Times New Roman"/>
          <w:sz w:val="24"/>
          <w:szCs w:val="28"/>
        </w:rPr>
        <w:t>, </w:t>
      </w:r>
      <w:hyperlink r:id="rId39" w:tooltip="Виктор Франц Гесс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Виктор Франц Гесс</w:t>
        </w:r>
      </w:hyperlink>
      <w:r w:rsidRPr="00B52551">
        <w:rPr>
          <w:rFonts w:ascii="Times New Roman" w:hAnsi="Times New Roman" w:cs="Times New Roman"/>
          <w:sz w:val="24"/>
          <w:szCs w:val="28"/>
        </w:rPr>
        <w:t> и </w:t>
      </w:r>
      <w:proofErr w:type="spellStart"/>
      <w:r w:rsidRPr="00B52551">
        <w:rPr>
          <w:rFonts w:ascii="Times New Roman" w:hAnsi="Times New Roman" w:cs="Times New Roman"/>
          <w:sz w:val="24"/>
          <w:szCs w:val="28"/>
        </w:rPr>
        <w:fldChar w:fldCharType="begin"/>
      </w:r>
      <w:r w:rsidRPr="00B52551">
        <w:rPr>
          <w:rFonts w:ascii="Times New Roman" w:hAnsi="Times New Roman" w:cs="Times New Roman"/>
          <w:sz w:val="24"/>
          <w:szCs w:val="28"/>
        </w:rPr>
        <w:instrText xml:space="preserve"> HYPERLINK "https://ru.wikipedia.org/wiki/%D0%9A%D1%80%D0%B8%D1%81%D1%82%D0%B8%D0%B0%D0%BD_%D0%94%D0%BE%D0%BF%D0%BB%D0%B5%D1%80" \o "Кристиан Доплер" </w:instrText>
      </w:r>
      <w:r w:rsidRPr="00B52551">
        <w:rPr>
          <w:rFonts w:ascii="Times New Roman" w:hAnsi="Times New Roman" w:cs="Times New Roman"/>
          <w:sz w:val="24"/>
          <w:szCs w:val="28"/>
        </w:rPr>
        <w:fldChar w:fldCharType="separate"/>
      </w:r>
      <w:r w:rsidRPr="00B52551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Кристиан</w:t>
      </w:r>
      <w:proofErr w:type="spellEnd"/>
      <w:r w:rsidRPr="00B52551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 xml:space="preserve"> Доплер</w:t>
      </w:r>
      <w:r w:rsidRPr="00B52551">
        <w:rPr>
          <w:rFonts w:ascii="Times New Roman" w:hAnsi="Times New Roman" w:cs="Times New Roman"/>
          <w:sz w:val="24"/>
          <w:szCs w:val="28"/>
        </w:rPr>
        <w:fldChar w:fldCharType="end"/>
      </w:r>
      <w:r w:rsidRPr="00B52551">
        <w:rPr>
          <w:rFonts w:ascii="Times New Roman" w:hAnsi="Times New Roman" w:cs="Times New Roman"/>
          <w:sz w:val="24"/>
          <w:szCs w:val="28"/>
        </w:rPr>
        <w:t>. В 20-30-х годах </w:t>
      </w:r>
      <w:hyperlink r:id="rId40" w:tooltip="XX век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XX века</w:t>
        </w:r>
      </w:hyperlink>
      <w:r w:rsidRPr="00B52551">
        <w:rPr>
          <w:rFonts w:ascii="Times New Roman" w:hAnsi="Times New Roman" w:cs="Times New Roman"/>
          <w:sz w:val="24"/>
          <w:szCs w:val="28"/>
        </w:rPr>
        <w:t> вклад таких учёных как </w:t>
      </w:r>
      <w:hyperlink r:id="rId41" w:tooltip="Лиза Мейтнер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 xml:space="preserve">Лиза </w:t>
        </w:r>
        <w:proofErr w:type="spellStart"/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Мейтнер</w:t>
        </w:r>
        <w:proofErr w:type="spellEnd"/>
      </w:hyperlink>
      <w:r w:rsidRPr="00B52551">
        <w:rPr>
          <w:rFonts w:ascii="Times New Roman" w:hAnsi="Times New Roman" w:cs="Times New Roman"/>
          <w:sz w:val="24"/>
          <w:szCs w:val="28"/>
        </w:rPr>
        <w:t>, </w:t>
      </w:r>
      <w:hyperlink r:id="rId42" w:tooltip="Эрвин Шрёдингер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 xml:space="preserve">Эрвин </w:t>
        </w:r>
        <w:proofErr w:type="spellStart"/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Шрёдингер</w:t>
        </w:r>
        <w:proofErr w:type="spellEnd"/>
      </w:hyperlink>
      <w:r w:rsidRPr="00B52551">
        <w:rPr>
          <w:rFonts w:ascii="Times New Roman" w:hAnsi="Times New Roman" w:cs="Times New Roman"/>
          <w:sz w:val="24"/>
          <w:szCs w:val="28"/>
        </w:rPr>
        <w:t> и </w:t>
      </w:r>
      <w:hyperlink r:id="rId43" w:tooltip="Вольфганг Паули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Вольфганг Паули</w:t>
        </w:r>
      </w:hyperlink>
      <w:r w:rsidRPr="00B52551">
        <w:rPr>
          <w:rFonts w:ascii="Times New Roman" w:hAnsi="Times New Roman" w:cs="Times New Roman"/>
          <w:sz w:val="24"/>
          <w:szCs w:val="28"/>
        </w:rPr>
        <w:t> стал ключевым в развитии </w:t>
      </w:r>
      <w:hyperlink r:id="rId44" w:tooltip="Атомная физика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атомной физики</w:t>
        </w:r>
      </w:hyperlink>
      <w:r w:rsidRPr="00B52551">
        <w:rPr>
          <w:rFonts w:ascii="Times New Roman" w:hAnsi="Times New Roman" w:cs="Times New Roman"/>
          <w:sz w:val="24"/>
          <w:szCs w:val="28"/>
        </w:rPr>
        <w:t> и </w:t>
      </w:r>
      <w:hyperlink r:id="rId45" w:tooltip="Квантовая механика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квантовой механики</w:t>
        </w:r>
      </w:hyperlink>
      <w:r w:rsidRPr="00B52551">
        <w:rPr>
          <w:rFonts w:ascii="Times New Roman" w:hAnsi="Times New Roman" w:cs="Times New Roman"/>
          <w:sz w:val="24"/>
          <w:szCs w:val="28"/>
        </w:rPr>
        <w:t>. Современный физик </w:t>
      </w:r>
      <w:hyperlink r:id="rId46" w:tooltip="Антон Цайлингер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 xml:space="preserve">Антон </w:t>
        </w:r>
        <w:proofErr w:type="spellStart"/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Цайлингер</w:t>
        </w:r>
        <w:proofErr w:type="spellEnd"/>
      </w:hyperlink>
      <w:r w:rsidRPr="00B52551">
        <w:rPr>
          <w:rFonts w:ascii="Times New Roman" w:hAnsi="Times New Roman" w:cs="Times New Roman"/>
          <w:sz w:val="24"/>
          <w:szCs w:val="28"/>
        </w:rPr>
        <w:t xml:space="preserve"> был первым, кому </w:t>
      </w:r>
      <w:r w:rsidRPr="00B52551">
        <w:rPr>
          <w:rFonts w:ascii="Times New Roman" w:hAnsi="Times New Roman" w:cs="Times New Roman"/>
          <w:sz w:val="24"/>
          <w:szCs w:val="28"/>
        </w:rPr>
        <w:lastRenderedPageBreak/>
        <w:t>удалось реализовать эффект </w:t>
      </w:r>
      <w:hyperlink r:id="rId47" w:tooltip="Квантовая телепортация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квантовой телепортации</w:t>
        </w:r>
      </w:hyperlink>
      <w:r w:rsidRPr="00B52551">
        <w:rPr>
          <w:rFonts w:ascii="Times New Roman" w:hAnsi="Times New Roman" w:cs="Times New Roman"/>
          <w:sz w:val="24"/>
          <w:szCs w:val="28"/>
        </w:rPr>
        <w:t>, конструкторы </w:t>
      </w:r>
      <w:hyperlink r:id="rId48" w:tooltip="Фердинанд Порше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Фердинанд Порше</w:t>
        </w:r>
      </w:hyperlink>
      <w:r w:rsidRPr="00B52551">
        <w:rPr>
          <w:rFonts w:ascii="Times New Roman" w:hAnsi="Times New Roman" w:cs="Times New Roman"/>
          <w:sz w:val="24"/>
          <w:szCs w:val="28"/>
        </w:rPr>
        <w:t> и </w:t>
      </w:r>
      <w:hyperlink r:id="rId49" w:tooltip="Зигфрид Маркус (страница отсутствует)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 xml:space="preserve">Зигфрид </w:t>
        </w:r>
        <w:proofErr w:type="spellStart"/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Маркус</w:t>
        </w:r>
        <w:proofErr w:type="spellEnd"/>
      </w:hyperlink>
      <w:r w:rsidRPr="00B52551">
        <w:rPr>
          <w:rFonts w:ascii="Times New Roman" w:hAnsi="Times New Roman" w:cs="Times New Roman"/>
          <w:sz w:val="24"/>
          <w:szCs w:val="28"/>
        </w:rPr>
        <w:t> также были австрийцами.</w:t>
      </w:r>
    </w:p>
    <w:p w:rsidR="00104E4A" w:rsidRPr="00B52551" w:rsidRDefault="00104E4A" w:rsidP="00A457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2551">
        <w:rPr>
          <w:rFonts w:ascii="Times New Roman" w:hAnsi="Times New Roman" w:cs="Times New Roman"/>
          <w:sz w:val="24"/>
          <w:szCs w:val="28"/>
        </w:rPr>
        <w:t>Начиная с известного средневекового учёного </w:t>
      </w:r>
      <w:hyperlink r:id="rId50" w:tooltip="Парацельс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Парацельса</w:t>
        </w:r>
      </w:hyperlink>
      <w:r w:rsidRPr="00B52551">
        <w:rPr>
          <w:rFonts w:ascii="Times New Roman" w:hAnsi="Times New Roman" w:cs="Times New Roman"/>
          <w:sz w:val="24"/>
          <w:szCs w:val="28"/>
        </w:rPr>
        <w:t xml:space="preserve">, </w:t>
      </w:r>
      <w:r w:rsidRPr="00B52551">
        <w:rPr>
          <w:rFonts w:ascii="Times New Roman" w:hAnsi="Times New Roman" w:cs="Times New Roman"/>
          <w:sz w:val="24"/>
          <w:szCs w:val="28"/>
          <w:u w:val="single"/>
        </w:rPr>
        <w:t>основными направлениями исследований австрийских учёных были </w:t>
      </w:r>
      <w:hyperlink r:id="rId51" w:tooltip="Медицина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</w:rPr>
          <w:t>медицина</w:t>
        </w:r>
      </w:hyperlink>
      <w:r w:rsidRPr="00B52551">
        <w:rPr>
          <w:rFonts w:ascii="Times New Roman" w:hAnsi="Times New Roman" w:cs="Times New Roman"/>
          <w:sz w:val="24"/>
          <w:szCs w:val="28"/>
        </w:rPr>
        <w:t xml:space="preserve"> и, с XIX века, ещё </w:t>
      </w:r>
      <w:r w:rsidRPr="00B52551">
        <w:rPr>
          <w:rFonts w:ascii="Times New Roman" w:hAnsi="Times New Roman" w:cs="Times New Roman"/>
          <w:sz w:val="24"/>
          <w:szCs w:val="28"/>
          <w:u w:val="single"/>
        </w:rPr>
        <w:t>и </w:t>
      </w:r>
      <w:hyperlink r:id="rId52" w:tooltip="Психология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</w:rPr>
          <w:t>психология</w:t>
        </w:r>
      </w:hyperlink>
      <w:r w:rsidRPr="00B52551">
        <w:rPr>
          <w:rFonts w:ascii="Times New Roman" w:hAnsi="Times New Roman" w:cs="Times New Roman"/>
          <w:sz w:val="24"/>
          <w:szCs w:val="28"/>
        </w:rPr>
        <w:t>. Также широко известны австрийские психологи </w:t>
      </w:r>
      <w:hyperlink r:id="rId53" w:tooltip="Зигмунд Фрейд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Зигмунд Фрейд</w:t>
        </w:r>
      </w:hyperlink>
      <w:r w:rsidRPr="00B52551">
        <w:rPr>
          <w:rFonts w:ascii="Times New Roman" w:hAnsi="Times New Roman" w:cs="Times New Roman"/>
          <w:sz w:val="24"/>
          <w:szCs w:val="28"/>
        </w:rPr>
        <w:t>, </w:t>
      </w:r>
      <w:hyperlink r:id="rId54" w:tooltip="Альфред Адлер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Альфред Адлер</w:t>
        </w:r>
      </w:hyperlink>
      <w:r w:rsidRPr="00B52551">
        <w:rPr>
          <w:rFonts w:ascii="Times New Roman" w:hAnsi="Times New Roman" w:cs="Times New Roman"/>
          <w:sz w:val="24"/>
          <w:szCs w:val="28"/>
        </w:rPr>
        <w:t>, </w:t>
      </w:r>
      <w:hyperlink r:id="rId55" w:tooltip="Пауль Вацлавик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 xml:space="preserve">Пауль </w:t>
        </w:r>
        <w:proofErr w:type="spellStart"/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Вацлавик</w:t>
        </w:r>
        <w:proofErr w:type="spellEnd"/>
      </w:hyperlink>
      <w:r w:rsidRPr="00B52551">
        <w:rPr>
          <w:rFonts w:ascii="Times New Roman" w:hAnsi="Times New Roman" w:cs="Times New Roman"/>
          <w:sz w:val="24"/>
          <w:szCs w:val="28"/>
        </w:rPr>
        <w:t>, </w:t>
      </w:r>
      <w:hyperlink r:id="rId56" w:tooltip="Ганс Аспергер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 xml:space="preserve">Ганс </w:t>
        </w:r>
        <w:proofErr w:type="spellStart"/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Аспергер</w:t>
        </w:r>
        <w:proofErr w:type="spellEnd"/>
      </w:hyperlink>
      <w:r w:rsidRPr="00B52551">
        <w:rPr>
          <w:rFonts w:ascii="Times New Roman" w:hAnsi="Times New Roman" w:cs="Times New Roman"/>
          <w:sz w:val="24"/>
          <w:szCs w:val="28"/>
        </w:rPr>
        <w:t> и психиатр </w:t>
      </w:r>
      <w:hyperlink r:id="rId57" w:tooltip="Виктор Франкл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 xml:space="preserve">Виктор </w:t>
        </w:r>
        <w:proofErr w:type="spellStart"/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Франкл</w:t>
        </w:r>
        <w:proofErr w:type="spellEnd"/>
      </w:hyperlink>
      <w:r w:rsidRPr="00B52551">
        <w:rPr>
          <w:rFonts w:ascii="Times New Roman" w:hAnsi="Times New Roman" w:cs="Times New Roman"/>
          <w:sz w:val="24"/>
          <w:szCs w:val="28"/>
        </w:rPr>
        <w:t>.</w:t>
      </w:r>
    </w:p>
    <w:p w:rsidR="00104E4A" w:rsidRPr="00B52551" w:rsidRDefault="00104E4A" w:rsidP="00A457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52551">
        <w:rPr>
          <w:rFonts w:ascii="Times New Roman" w:hAnsi="Times New Roman" w:cs="Times New Roman"/>
          <w:sz w:val="24"/>
          <w:szCs w:val="28"/>
        </w:rPr>
        <w:t>В настоящее время фундаментальными исследованиями занимается </w:t>
      </w:r>
      <w:hyperlink r:id="rId58" w:tooltip="Австрийская академия наук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Австрийская академия наук</w:t>
        </w:r>
      </w:hyperlink>
      <w:r w:rsidRPr="00B52551">
        <w:rPr>
          <w:rFonts w:ascii="Times New Roman" w:hAnsi="Times New Roman" w:cs="Times New Roman"/>
          <w:sz w:val="24"/>
          <w:szCs w:val="28"/>
        </w:rPr>
        <w:t>, основанная в </w:t>
      </w:r>
      <w:hyperlink r:id="rId59" w:tooltip="1847 год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1847 году</w:t>
        </w:r>
      </w:hyperlink>
      <w:r w:rsidRPr="00B52551">
        <w:rPr>
          <w:rFonts w:ascii="Times New Roman" w:hAnsi="Times New Roman" w:cs="Times New Roman"/>
          <w:sz w:val="24"/>
          <w:szCs w:val="28"/>
        </w:rPr>
        <w:t>. В её состав входят институт сравнительного исследования поведения им. </w:t>
      </w:r>
      <w:hyperlink r:id="rId60" w:tooltip="Лоренц, Конрад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К. Лоренца</w:t>
        </w:r>
      </w:hyperlink>
      <w:r w:rsidRPr="00B52551">
        <w:rPr>
          <w:rFonts w:ascii="Times New Roman" w:hAnsi="Times New Roman" w:cs="Times New Roman"/>
          <w:sz w:val="24"/>
          <w:szCs w:val="28"/>
        </w:rPr>
        <w:t>, </w:t>
      </w:r>
      <w:hyperlink r:id="rId61" w:tooltip="Международный институт прикладного системного анализа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международный институт прикладного системного анализа</w:t>
        </w:r>
      </w:hyperlink>
      <w:r w:rsidRPr="00B52551">
        <w:rPr>
          <w:rFonts w:ascii="Times New Roman" w:hAnsi="Times New Roman" w:cs="Times New Roman"/>
          <w:sz w:val="24"/>
          <w:szCs w:val="28"/>
        </w:rPr>
        <w:t> и другие. Всего в Австрии около 2200 научных учреждений, в которых работает примерно 25 тыс. человек. Государство активно участвует в международной научной кооперации, на её счету более чем 1000 исследовательских проектов рамочной программы </w:t>
      </w:r>
      <w:hyperlink r:id="rId62" w:tooltip="Европейский союз" w:history="1">
        <w:r w:rsidRPr="00B52551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ЕС</w:t>
        </w:r>
      </w:hyperlink>
      <w:r w:rsidRPr="00B52551">
        <w:rPr>
          <w:rFonts w:ascii="Times New Roman" w:hAnsi="Times New Roman" w:cs="Times New Roman"/>
          <w:sz w:val="24"/>
          <w:szCs w:val="28"/>
        </w:rPr>
        <w:t>.</w:t>
      </w:r>
    </w:p>
    <w:sectPr w:rsidR="00104E4A" w:rsidRPr="00B5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04808"/>
    <w:multiLevelType w:val="multilevel"/>
    <w:tmpl w:val="1D0A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0152DD"/>
    <w:multiLevelType w:val="multilevel"/>
    <w:tmpl w:val="424C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9D729D"/>
    <w:multiLevelType w:val="multilevel"/>
    <w:tmpl w:val="6E44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4E7C85"/>
    <w:multiLevelType w:val="multilevel"/>
    <w:tmpl w:val="7A74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F7576"/>
    <w:multiLevelType w:val="multilevel"/>
    <w:tmpl w:val="16AA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EB5B72"/>
    <w:multiLevelType w:val="multilevel"/>
    <w:tmpl w:val="D73C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424DD3"/>
    <w:multiLevelType w:val="multilevel"/>
    <w:tmpl w:val="9D94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4F0E77"/>
    <w:multiLevelType w:val="multilevel"/>
    <w:tmpl w:val="225A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6D3581"/>
    <w:multiLevelType w:val="multilevel"/>
    <w:tmpl w:val="BC14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D62D16"/>
    <w:multiLevelType w:val="multilevel"/>
    <w:tmpl w:val="9DF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DB1D50"/>
    <w:multiLevelType w:val="multilevel"/>
    <w:tmpl w:val="58D0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21"/>
    <w:rsid w:val="000156A4"/>
    <w:rsid w:val="00104E4A"/>
    <w:rsid w:val="00106CC0"/>
    <w:rsid w:val="00150BD5"/>
    <w:rsid w:val="004440D9"/>
    <w:rsid w:val="00516876"/>
    <w:rsid w:val="005D6448"/>
    <w:rsid w:val="006A4243"/>
    <w:rsid w:val="0073079A"/>
    <w:rsid w:val="00853BBC"/>
    <w:rsid w:val="008B633B"/>
    <w:rsid w:val="008B7475"/>
    <w:rsid w:val="0091162A"/>
    <w:rsid w:val="00933F21"/>
    <w:rsid w:val="00A457C2"/>
    <w:rsid w:val="00A549E7"/>
    <w:rsid w:val="00A57E22"/>
    <w:rsid w:val="00AF7628"/>
    <w:rsid w:val="00B52551"/>
    <w:rsid w:val="00B65F18"/>
    <w:rsid w:val="00B8724D"/>
    <w:rsid w:val="00D114A2"/>
    <w:rsid w:val="00E22A57"/>
    <w:rsid w:val="00EC76D7"/>
    <w:rsid w:val="00F5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047F"/>
  <w15:chartTrackingRefBased/>
  <w15:docId w15:val="{2FBEF335-C403-4DBF-BF5A-B39856BA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4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4E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04E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E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4E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4E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4E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10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editsection">
    <w:name w:val="mw-editsection"/>
    <w:basedOn w:val="a0"/>
    <w:rsid w:val="00104E4A"/>
  </w:style>
  <w:style w:type="character" w:customStyle="1" w:styleId="mw-editsection-bracket">
    <w:name w:val="mw-editsection-bracket"/>
    <w:basedOn w:val="a0"/>
    <w:rsid w:val="00104E4A"/>
  </w:style>
  <w:style w:type="character" w:styleId="a3">
    <w:name w:val="Hyperlink"/>
    <w:basedOn w:val="a0"/>
    <w:uiPriority w:val="99"/>
    <w:unhideWhenUsed/>
    <w:rsid w:val="00104E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4E4A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104E4A"/>
  </w:style>
  <w:style w:type="character" w:customStyle="1" w:styleId="wikidata-claim">
    <w:name w:val="wikidata-claim"/>
    <w:basedOn w:val="a0"/>
    <w:rsid w:val="00104E4A"/>
  </w:style>
  <w:style w:type="character" w:customStyle="1" w:styleId="wikidata-snak">
    <w:name w:val="wikidata-snak"/>
    <w:basedOn w:val="a0"/>
    <w:rsid w:val="00104E4A"/>
  </w:style>
  <w:style w:type="character" w:customStyle="1" w:styleId="no-wikidata">
    <w:name w:val="no-wikidata"/>
    <w:basedOn w:val="a0"/>
    <w:rsid w:val="00104E4A"/>
  </w:style>
  <w:style w:type="character" w:customStyle="1" w:styleId="ui-icon">
    <w:name w:val="ui-icon"/>
    <w:basedOn w:val="a0"/>
    <w:rsid w:val="00104E4A"/>
  </w:style>
  <w:style w:type="character" w:customStyle="1" w:styleId="nowrap">
    <w:name w:val="nowrap"/>
    <w:basedOn w:val="a0"/>
    <w:rsid w:val="00104E4A"/>
  </w:style>
  <w:style w:type="character" w:customStyle="1" w:styleId="flagicon">
    <w:name w:val="flagicon"/>
    <w:basedOn w:val="a0"/>
    <w:rsid w:val="00104E4A"/>
  </w:style>
  <w:style w:type="character" w:customStyle="1" w:styleId="wrap">
    <w:name w:val="wrap"/>
    <w:basedOn w:val="a0"/>
    <w:rsid w:val="00104E4A"/>
  </w:style>
  <w:style w:type="paragraph" w:styleId="a5">
    <w:name w:val="Normal (Web)"/>
    <w:basedOn w:val="a"/>
    <w:uiPriority w:val="99"/>
    <w:semiHidden/>
    <w:unhideWhenUsed/>
    <w:rsid w:val="0010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-info">
    <w:name w:val="ref-info"/>
    <w:basedOn w:val="a0"/>
    <w:rsid w:val="00104E4A"/>
  </w:style>
  <w:style w:type="character" w:customStyle="1" w:styleId="ipa">
    <w:name w:val="ipa"/>
    <w:basedOn w:val="a0"/>
    <w:rsid w:val="00104E4A"/>
  </w:style>
  <w:style w:type="character" w:customStyle="1" w:styleId="toctoggle">
    <w:name w:val="toctoggle"/>
    <w:basedOn w:val="a0"/>
    <w:rsid w:val="00104E4A"/>
  </w:style>
  <w:style w:type="character" w:customStyle="1" w:styleId="tocnumber">
    <w:name w:val="tocnumber"/>
    <w:basedOn w:val="a0"/>
    <w:rsid w:val="00104E4A"/>
  </w:style>
  <w:style w:type="character" w:customStyle="1" w:styleId="toctext">
    <w:name w:val="toctext"/>
    <w:basedOn w:val="a0"/>
    <w:rsid w:val="00104E4A"/>
  </w:style>
  <w:style w:type="character" w:customStyle="1" w:styleId="mw-headline">
    <w:name w:val="mw-headline"/>
    <w:basedOn w:val="a0"/>
    <w:rsid w:val="00104E4A"/>
  </w:style>
  <w:style w:type="character" w:styleId="HTML">
    <w:name w:val="HTML Cite"/>
    <w:basedOn w:val="a0"/>
    <w:uiPriority w:val="99"/>
    <w:semiHidden/>
    <w:unhideWhenUsed/>
    <w:rsid w:val="00104E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9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6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49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03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935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292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3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005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43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27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97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7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8310187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2355942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6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3800974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6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0565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81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507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246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676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24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884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160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299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1864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77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723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052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9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000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469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8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1088927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689285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152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88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261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921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3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0%D0%B4%D0%BC%D0%B8%D0%BD%D0%B8%D1%81%D1%82%D1%80%D0%B0%D1%82%D0%B8%D0%B2%D0%BD%D0%BE%D0%B5_%D0%B4%D0%B5%D0%BB%D0%B5%D0%BD%D0%B8%D0%B5_%D0%90%D0%B2%D1%81%D1%82%D1%80%D0%B8%D0%B8" TargetMode="External"/><Relationship Id="rId18" Type="http://schemas.openxmlformats.org/officeDocument/2006/relationships/hyperlink" Target="https://ru.wikipedia.org/wiki/%D0%9E%D1%80%D0%B3%D0%B0%D0%BD%D0%B8%D0%B7%D0%B0%D1%86%D0%B8%D1%8F_%D0%9E%D0%B1%D1%8A%D0%B5%D0%B4%D0%B8%D0%BD%D1%91%D0%BD%D0%BD%D1%8B%D1%85_%D0%9D%D0%B0%D1%86%D0%B8%D0%B9" TargetMode="External"/><Relationship Id="rId26" Type="http://schemas.openxmlformats.org/officeDocument/2006/relationships/hyperlink" Target="https://ru.wikipedia.org/wiki/%D0%92%D0%B5%D0%BB%D0%BE%D1%81%D0%B8%D0%BF%D0%B5%D0%B4" TargetMode="External"/><Relationship Id="rId39" Type="http://schemas.openxmlformats.org/officeDocument/2006/relationships/hyperlink" Target="https://ru.wikipedia.org/wiki/%D0%92%D0%B8%D0%BA%D1%82%D0%BE%D1%80_%D0%A4%D1%80%D0%B0%D0%BD%D1%86_%D0%93%D0%B5%D1%81%D1%81" TargetMode="External"/><Relationship Id="rId21" Type="http://schemas.openxmlformats.org/officeDocument/2006/relationships/hyperlink" Target="https://ru.wikipedia.org/wiki/%D0%A2%D1%83%D1%80%D0%B8%D0%B7%D0%BC_%D0%B2_%D0%90%D0%B2%D1%81%D1%82%D1%80%D0%B8%D0%B8" TargetMode="External"/><Relationship Id="rId34" Type="http://schemas.openxmlformats.org/officeDocument/2006/relationships/hyperlink" Target="https://ru.wikipedia.org/wiki/%D0%98%D0%BD%D1%81%D0%B1%D1%80%D1%83%D0%BA%D1%81%D0%BA%D0%B8%D0%B9_%D1%83%D0%BD%D0%B8%D0%B2%D0%B5%D1%80%D1%81%D0%B8%D1%82%D0%B5%D1%82" TargetMode="External"/><Relationship Id="rId42" Type="http://schemas.openxmlformats.org/officeDocument/2006/relationships/hyperlink" Target="https://ru.wikipedia.org/wiki/%D0%AD%D1%80%D0%B2%D0%B8%D0%BD_%D0%A8%D1%80%D1%91%D0%B4%D0%B8%D0%BD%D0%B3%D0%B5%D1%80" TargetMode="External"/><Relationship Id="rId47" Type="http://schemas.openxmlformats.org/officeDocument/2006/relationships/hyperlink" Target="https://ru.wikipedia.org/wiki/%D0%9A%D0%B2%D0%B0%D0%BD%D1%82%D0%BE%D0%B2%D0%B0%D1%8F_%D1%82%D0%B5%D0%BB%D0%B5%D0%BF%D0%BE%D1%80%D1%82%D0%B0%D1%86%D0%B8%D1%8F" TargetMode="External"/><Relationship Id="rId50" Type="http://schemas.openxmlformats.org/officeDocument/2006/relationships/hyperlink" Target="https://ru.wikipedia.org/wiki/%D0%9F%D0%B0%D1%80%D0%B0%D1%86%D0%B5%D0%BB%D1%8C%D1%81" TargetMode="External"/><Relationship Id="rId55" Type="http://schemas.openxmlformats.org/officeDocument/2006/relationships/hyperlink" Target="https://ru.wikipedia.org/wiki/%D0%9F%D0%B0%D1%83%D0%BB%D1%8C_%D0%92%D0%B0%D1%86%D0%BB%D0%B0%D0%B2%D0%B8%D0%BA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ru.wikipedia.org/wiki/%D0%93%D0%BE%D1%81%D1%83%D0%B4%D0%B0%D1%80%D1%81%D1%82%D0%B2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0%D0%BB%D0%BE%D0%B2%D0%BE%D0%B9_%D0%B2%D0%BD%D1%83%D1%82%D1%80%D0%B5%D0%BD%D0%BD%D0%B8%D0%B9_%D0%BF%D1%80%D0%BE%D0%B4%D1%83%D0%BA%D1%82" TargetMode="External"/><Relationship Id="rId20" Type="http://schemas.openxmlformats.org/officeDocument/2006/relationships/hyperlink" Target="https://ru.wikipedia.org/wiki/%D0%AD%D0%BA%D0%BE%D0%BD%D0%BE%D0%BC%D0%B8%D0%BA%D0%B0_%D0%90%D0%B2%D1%81%D1%82%D1%80%D0%B8%D0%B8" TargetMode="External"/><Relationship Id="rId29" Type="http://schemas.openxmlformats.org/officeDocument/2006/relationships/hyperlink" Target="https://ru.wikipedia.org/wiki/2001_%D0%B3%D0%BE%D0%B4" TargetMode="External"/><Relationship Id="rId41" Type="http://schemas.openxmlformats.org/officeDocument/2006/relationships/hyperlink" Target="https://ru.wikipedia.org/wiki/%D0%9B%D0%B8%D0%B7%D0%B0_%D0%9C%D0%B5%D0%B9%D1%82%D0%BD%D0%B5%D1%80" TargetMode="External"/><Relationship Id="rId54" Type="http://schemas.openxmlformats.org/officeDocument/2006/relationships/hyperlink" Target="https://ru.wikipedia.org/wiki/%D0%90%D0%BB%D1%8C%D1%84%D1%80%D0%B5%D0%B4_%D0%90%D0%B4%D0%BB%D0%B5%D1%80" TargetMode="External"/><Relationship Id="rId62" Type="http://schemas.openxmlformats.org/officeDocument/2006/relationships/hyperlink" Target="https://ru.wikipedia.org/wiki/%D0%95%D0%B2%D1%80%D0%BE%D0%BF%D0%B5%D0%B9%D1%81%D0%BA%D0%B8%D0%B9_%D1%81%D0%BE%D1%8E%D0%B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A4%D0%B5%D0%B4%D0%B5%D1%80%D0%B0%D1%82%D0%B8%D0%B2%D0%BD%D0%BE%D0%B5_%D0%B3%D0%BE%D1%81%D1%83%D0%B4%D0%B0%D1%80%D1%81%D1%82%D0%B2%D0%BE" TargetMode="External"/><Relationship Id="rId24" Type="http://schemas.openxmlformats.org/officeDocument/2006/relationships/hyperlink" Target="https://ru.wikipedia.org/wiki/%D0%90%D0%B2%D1%81%D1%82%D1%80%D0%B8%D0%B9%D1%81%D0%BA%D0%B8%D0%B5_%D1%84%D0%B5%D0%B4%D0%B5%D1%80%D0%B0%D0%BB%D1%8C%D0%BD%D1%8B%D0%B5_%D0%B6%D0%B5%D0%BB%D0%B5%D0%B7%D0%BD%D1%8B%D0%B5_%D0%B4%D0%BE%D1%80%D0%BE%D0%B3%D0%B8" TargetMode="External"/><Relationship Id="rId32" Type="http://schemas.openxmlformats.org/officeDocument/2006/relationships/hyperlink" Target="https://ru.wikipedia.org/wiki/%D0%92%D0%B5%D0%BD%D1%81%D0%BA%D0%B8%D0%B9_%D1%8D%D0%BA%D0%BE%D0%BD%D0%BE%D0%BC%D0%B8%D1%87%D0%B5%D1%81%D0%BA%D0%B8%D0%B9_%D1%83%D0%BD%D0%B8%D0%B2%D0%B5%D1%80%D1%81%D0%B8%D1%82%D0%B5%D1%82" TargetMode="External"/><Relationship Id="rId37" Type="http://schemas.openxmlformats.org/officeDocument/2006/relationships/hyperlink" Target="https://ru.wikipedia.org/wiki/%D0%9B%D1%8E%D0%B4%D0%B2%D0%B8%D0%B3_%D0%91%D0%BE%D0%BB%D1%8C%D1%86%D0%BC%D0%B0%D0%BD" TargetMode="External"/><Relationship Id="rId40" Type="http://schemas.openxmlformats.org/officeDocument/2006/relationships/hyperlink" Target="https://ru.wikipedia.org/wiki/XX_%D0%B2%D0%B5%D0%BA" TargetMode="External"/><Relationship Id="rId45" Type="http://schemas.openxmlformats.org/officeDocument/2006/relationships/hyperlink" Target="https://ru.wikipedia.org/wiki/%D0%9A%D0%B2%D0%B0%D0%BD%D1%82%D0%BE%D0%B2%D0%B0%D1%8F_%D0%BC%D0%B5%D1%85%D0%B0%D0%BD%D0%B8%D0%BA%D0%B0" TargetMode="External"/><Relationship Id="rId53" Type="http://schemas.openxmlformats.org/officeDocument/2006/relationships/hyperlink" Target="https://ru.wikipedia.org/wiki/%D0%97%D0%B8%D0%B3%D0%BC%D1%83%D0%BD%D0%B4_%D0%A4%D1%80%D0%B5%D0%B9%D0%B4" TargetMode="External"/><Relationship Id="rId58" Type="http://schemas.openxmlformats.org/officeDocument/2006/relationships/hyperlink" Target="https://ru.wikipedia.org/wiki/%D0%90%D0%B2%D1%81%D1%82%D1%80%D0%B8%D0%B9%D1%81%D0%BA%D0%B0%D1%8F_%D0%B0%D0%BA%D0%B0%D0%B4%D0%B5%D0%BC%D0%B8%D1%8F_%D0%BD%D0%B0%D1%83%D0%BA" TargetMode="External"/><Relationship Id="rId5" Type="http://schemas.openxmlformats.org/officeDocument/2006/relationships/hyperlink" Target="https://commons.wikimedia.org/wiki/File:Flag_of_Austria.svg?uselang=ru" TargetMode="External"/><Relationship Id="rId15" Type="http://schemas.openxmlformats.org/officeDocument/2006/relationships/hyperlink" Target="https://ru.wikipedia.org/wiki/%D0%A1%D0%BF%D0%B8%D1%81%D0%BE%D0%BA_%D1%81%D1%82%D1%80%D0%B0%D0%BD_%D0%BF%D0%BE_%D0%92%D0%92%D0%9F_(%D0%BD%D0%BE%D0%BC%D0%B8%D0%BD%D0%B0%D0%BB)_%D0%BD%D0%B0_%D0%B4%D1%83%D1%88%D1%83_%D0%BD%D0%B0%D1%81%D0%B5%D0%BB%D0%B5%D0%BD%D0%B8%D1%8F" TargetMode="External"/><Relationship Id="rId23" Type="http://schemas.openxmlformats.org/officeDocument/2006/relationships/hyperlink" Target="https://ru.wikipedia.org/wiki/%D0%96%D0%B5%D0%BB%D0%B5%D0%B7%D0%BD%D0%B0%D1%8F_%D0%B4%D0%BE%D1%80%D0%BE%D0%B3%D0%B0" TargetMode="External"/><Relationship Id="rId28" Type="http://schemas.openxmlformats.org/officeDocument/2006/relationships/hyperlink" Target="https://ru.wikipedia.org/wiki/%D0%9F%D1%80%D0%BE%D1%84%D0%B5%D1%81%D1%81%D0%B8%D0%BE%D0%BD%D0%B0%D0%BB%D1%8C%D0%BD%D0%BE%D0%B5_%D0%BE%D0%B1%D1%80%D0%B0%D0%B7%D0%BE%D0%B2%D0%B0%D0%BD%D0%B8%D0%B5" TargetMode="External"/><Relationship Id="rId36" Type="http://schemas.openxmlformats.org/officeDocument/2006/relationships/hyperlink" Target="https://ru.wikipedia.org/wiki/XIX_%D0%B2%D0%B5%D0%BA" TargetMode="External"/><Relationship Id="rId49" Type="http://schemas.openxmlformats.org/officeDocument/2006/relationships/hyperlink" Target="https://ru.wikipedia.org/w/index.php?title=%D0%97%D0%B8%D0%B3%D1%84%D1%80%D0%B8%D0%B4_%D0%9C%D0%B0%D1%80%D0%BA%D1%83%D1%81&amp;action=edit&amp;redlink=1" TargetMode="External"/><Relationship Id="rId57" Type="http://schemas.openxmlformats.org/officeDocument/2006/relationships/hyperlink" Target="https://ru.wikipedia.org/wiki/%D0%92%D0%B8%D0%BA%D1%82%D0%BE%D1%80_%D0%A4%D1%80%D0%B0%D0%BD%D0%BA%D0%BB" TargetMode="External"/><Relationship Id="rId61" Type="http://schemas.openxmlformats.org/officeDocument/2006/relationships/hyperlink" Target="https://ru.wikipedia.org/wiki/%D0%9C%D0%B5%D0%B6%D0%B4%D1%83%D0%BD%D0%B0%D1%80%D0%BE%D0%B4%D0%BD%D1%8B%D0%B9_%D0%B8%D0%BD%D1%81%D1%82%D0%B8%D1%82%D1%83%D1%82_%D0%BF%D1%80%D0%B8%D0%BA%D0%BB%D0%B0%D0%B4%D0%BD%D0%BE%D0%B3%D0%BE_%D1%81%D0%B8%D1%81%D1%82%D0%B5%D0%BC%D0%BD%D0%BE%D0%B3%D0%BE_%D0%B0%D0%BD%D0%B0%D0%BB%D0%B8%D0%B7%D0%B0" TargetMode="External"/><Relationship Id="rId10" Type="http://schemas.openxmlformats.org/officeDocument/2006/relationships/hyperlink" Target="https://ru.wikipedia.org/wiki/%D0%9D%D0%B5%D0%BC%D0%B5%D1%86%D0%BA%D0%B8%D0%B9_%D1%8F%D0%B7%D1%8B%D0%BA" TargetMode="External"/><Relationship Id="rId19" Type="http://schemas.openxmlformats.org/officeDocument/2006/relationships/hyperlink" Target="https://ru.wikipedia.org/wiki/%D0%95%D0%B2%D1%80%D0%BE%D0%BF%D0%B5%D0%B9%D1%81%D0%BA%D0%B8%D0%B9_%D1%81%D0%BE%D1%8E%D0%B7" TargetMode="External"/><Relationship Id="rId31" Type="http://schemas.openxmlformats.org/officeDocument/2006/relationships/hyperlink" Target="https://ru.wikipedia.org/wiki/1367_%D0%B3%D0%BE%D0%B4" TargetMode="External"/><Relationship Id="rId44" Type="http://schemas.openxmlformats.org/officeDocument/2006/relationships/hyperlink" Target="https://ru.wikipedia.org/wiki/%D0%90%D1%82%D0%BE%D0%BC%D0%BD%D0%B0%D1%8F_%D1%84%D0%B8%D0%B7%D0%B8%D0%BA%D0%B0" TargetMode="External"/><Relationship Id="rId52" Type="http://schemas.openxmlformats.org/officeDocument/2006/relationships/hyperlink" Target="https://ru.wikipedia.org/wiki/%D0%9F%D1%81%D0%B8%D1%85%D0%BE%D0%BB%D0%BE%D0%B3%D0%B8%D1%8F" TargetMode="External"/><Relationship Id="rId60" Type="http://schemas.openxmlformats.org/officeDocument/2006/relationships/hyperlink" Target="https://ru.wikipedia.org/wiki/%D0%9B%D0%BE%D1%80%D0%B5%D0%BD%D1%86,_%D0%9A%D0%BE%D0%BD%D1%80%D0%B0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5%D0%BD%D0%B0" TargetMode="External"/><Relationship Id="rId14" Type="http://schemas.openxmlformats.org/officeDocument/2006/relationships/hyperlink" Target="https://ru.wikipedia.org/wiki/%D0%A4%D0%B5%D0%B4%D0%B5%D1%80%D0%B0%D0%BB%D1%8C%D0%BD%D1%8B%D0%B9_%D0%BF%D1%80%D0%B5%D0%B7%D0%B8%D0%B4%D0%B5%D0%BD%D1%82_%D0%90%D0%B2%D1%81%D1%82%D1%80%D0%B8%D0%B8" TargetMode="External"/><Relationship Id="rId22" Type="http://schemas.openxmlformats.org/officeDocument/2006/relationships/hyperlink" Target="https://ru.wikipedia.org/wiki/%D0%A2%D1%80%D0%B0%D0%BD%D1%81%D0%BF%D0%BE%D1%80%D1%82_%D0%B2_%D0%90%D0%B2%D1%81%D1%82%D1%80%D0%B8%D0%B8" TargetMode="External"/><Relationship Id="rId27" Type="http://schemas.openxmlformats.org/officeDocument/2006/relationships/hyperlink" Target="https://ru.wikipedia.org/wiki/%D0%9E%D0%B1%D1%80%D0%B0%D0%B7%D0%BE%D0%B2%D0%B0%D0%BD%D0%B8%D0%B5_%D0%B2_%D0%90%D0%B2%D1%81%D1%82%D1%80%D0%B8%D0%B8" TargetMode="External"/><Relationship Id="rId30" Type="http://schemas.openxmlformats.org/officeDocument/2006/relationships/hyperlink" Target="https://ru.wikipedia.org/wiki/%D0%92%D0%B5%D0%BD%D1%81%D0%BA%D0%B8%D0%B9_%D1%83%D0%BD%D0%B8%D0%B2%D0%B5%D1%80%D1%81%D0%B8%D1%82%D0%B5%D1%82" TargetMode="External"/><Relationship Id="rId35" Type="http://schemas.openxmlformats.org/officeDocument/2006/relationships/hyperlink" Target="https://ru.wikipedia.org/wiki/%D0%9D%D0%B0%D1%83%D0%BA%D0%B0_%D0%B2_%D0%90%D0%B2%D1%81%D1%82%D1%80%D0%B8%D0%B8" TargetMode="External"/><Relationship Id="rId43" Type="http://schemas.openxmlformats.org/officeDocument/2006/relationships/hyperlink" Target="https://ru.wikipedia.org/wiki/%D0%92%D0%BE%D0%BB%D1%8C%D1%84%D0%B3%D0%B0%D0%BD%D0%B3_%D0%9F%D0%B0%D1%83%D0%BB%D0%B8" TargetMode="External"/><Relationship Id="rId48" Type="http://schemas.openxmlformats.org/officeDocument/2006/relationships/hyperlink" Target="https://ru.wikipedia.org/wiki/%D0%A4%D0%B5%D1%80%D0%B4%D0%B8%D0%BD%D0%B0%D0%BD%D0%B4_%D0%9F%D0%BE%D1%80%D1%88%D0%B5" TargetMode="External"/><Relationship Id="rId56" Type="http://schemas.openxmlformats.org/officeDocument/2006/relationships/hyperlink" Target="https://ru.wikipedia.org/wiki/%D0%93%D0%B0%D0%BD%D1%81_%D0%90%D1%81%D0%BF%D0%B5%D1%80%D0%B3%D0%B5%D1%8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ru.wikipedia.org/wiki/%D0%A6%D0%B5%D0%BD%D1%82%D1%80%D0%B0%D0%BB%D1%8C%D0%BD%D0%B0%D1%8F_%D0%95%D0%B2%D1%80%D0%BE%D0%BF%D0%B0" TargetMode="External"/><Relationship Id="rId51" Type="http://schemas.openxmlformats.org/officeDocument/2006/relationships/hyperlink" Target="https://ru.wikipedia.org/wiki/%D0%9C%D0%B5%D0%B4%D0%B8%D1%86%D0%B8%D0%BD%D0%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F%D0%B0%D1%80%D0%BB%D0%B0%D0%BC%D0%B5%D0%BD%D1%82%D1%81%D0%BA%D0%B0%D1%8F_%D1%80%D0%B5%D1%81%D0%BF%D1%83%D0%B1%D0%BB%D0%B8%D0%BA%D0%B0" TargetMode="External"/><Relationship Id="rId17" Type="http://schemas.openxmlformats.org/officeDocument/2006/relationships/hyperlink" Target="https://ru.wikipedia.org/wiki/%D0%95%D0%B2%D1%80%D0%BE" TargetMode="External"/><Relationship Id="rId25" Type="http://schemas.openxmlformats.org/officeDocument/2006/relationships/hyperlink" Target="https://ru.wikipedia.org/wiki/%D0%9F%D0%BE%D0%B5%D0%B7%D0%B4" TargetMode="External"/><Relationship Id="rId33" Type="http://schemas.openxmlformats.org/officeDocument/2006/relationships/hyperlink" Target="https://ru.wikipedia.org/wiki/%D0%93%D1%80%D0%B0%D1%86%D1%81%D0%BA%D0%B8%D0%B9_%D1%83%D0%BD%D0%B8%D0%B2%D0%B5%D1%80%D1%81%D0%B8%D1%82%D0%B5%D1%82" TargetMode="External"/><Relationship Id="rId38" Type="http://schemas.openxmlformats.org/officeDocument/2006/relationships/hyperlink" Target="https://ru.wikipedia.org/wiki/%D0%AD%D1%80%D0%BD%D1%81%D1%82_%D0%9C%D0%B0%D1%85" TargetMode="External"/><Relationship Id="rId46" Type="http://schemas.openxmlformats.org/officeDocument/2006/relationships/hyperlink" Target="https://ru.wikipedia.org/wiki/%D0%90%D0%BD%D1%82%D0%BE%D0%BD_%D0%A6%D0%B0%D0%B9%D0%BB%D0%B8%D0%BD%D0%B3%D0%B5%D1%80" TargetMode="External"/><Relationship Id="rId59" Type="http://schemas.openxmlformats.org/officeDocument/2006/relationships/hyperlink" Target="https://ru.wikipedia.org/wiki/1847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2017-11-20T12:29:00Z</dcterms:created>
  <dcterms:modified xsi:type="dcterms:W3CDTF">2017-11-20T13:28:00Z</dcterms:modified>
</cp:coreProperties>
</file>